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1E35A" w14:textId="7A7EB2E9" w:rsidR="001C3ED8" w:rsidRPr="00B44CC2" w:rsidRDefault="00A40D2F" w:rsidP="009E2016">
      <w:pPr>
        <w:pStyle w:val="KeinLeerraum"/>
        <w:rPr>
          <w:b/>
          <w:sz w:val="32"/>
          <w:szCs w:val="32"/>
          <w:lang w:val="de-DE"/>
        </w:rPr>
      </w:pPr>
      <w:r w:rsidRPr="00A40D2F">
        <w:rPr>
          <w:b/>
          <w:noProof/>
          <w:sz w:val="32"/>
          <w:szCs w:val="32"/>
          <w:lang w:val="de-DE"/>
        </w:rPr>
        <mc:AlternateContent>
          <mc:Choice Requires="wps">
            <w:drawing>
              <wp:anchor distT="45720" distB="45720" distL="114300" distR="114300" simplePos="0" relativeHeight="251659264" behindDoc="1" locked="0" layoutInCell="1" allowOverlap="1" wp14:anchorId="69A28C61" wp14:editId="0E55A330">
                <wp:simplePos x="0" y="0"/>
                <wp:positionH relativeFrom="column">
                  <wp:posOffset>5689600</wp:posOffset>
                </wp:positionH>
                <wp:positionV relativeFrom="paragraph">
                  <wp:posOffset>-892810</wp:posOffset>
                </wp:positionV>
                <wp:extent cx="848563" cy="263348"/>
                <wp:effectExtent l="0" t="0" r="27940" b="2286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563" cy="263348"/>
                        </a:xfrm>
                        <a:prstGeom prst="rect">
                          <a:avLst/>
                        </a:prstGeom>
                        <a:solidFill>
                          <a:srgbClr val="FFFFFF"/>
                        </a:solidFill>
                        <a:ln w="9525">
                          <a:solidFill>
                            <a:srgbClr val="000000"/>
                          </a:solidFill>
                          <a:miter lim="800000"/>
                          <a:headEnd/>
                          <a:tailEnd/>
                        </a:ln>
                      </wps:spPr>
                      <wps:txbx>
                        <w:txbxContent>
                          <w:p w14:paraId="52D66820" w14:textId="1C498A77" w:rsidR="00A40D2F" w:rsidRDefault="00A40D2F">
                            <w:r>
                              <w:t>Anlage: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28C61" id="_x0000_t202" coordsize="21600,21600" o:spt="202" path="m,l,21600r21600,l21600,xe">
                <v:stroke joinstyle="miter"/>
                <v:path gradientshapeok="t" o:connecttype="rect"/>
              </v:shapetype>
              <v:shape id="Textfeld 2" o:spid="_x0000_s1026" type="#_x0000_t202" style="position:absolute;margin-left:448pt;margin-top:-70.3pt;width:66.8pt;height:2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">
                <v:textbox>
                  <w:txbxContent>
                    <w:p w14:paraId="52D66820" w14:textId="1C498A77" w:rsidR="00A40D2F" w:rsidRDefault="00A40D2F">
                      <w:r>
                        <w:t>Anlage: D</w:t>
                      </w:r>
                    </w:p>
                  </w:txbxContent>
                </v:textbox>
              </v:shape>
            </w:pict>
          </mc:Fallback>
        </mc:AlternateContent>
      </w:r>
      <w:r w:rsidR="004500A5" w:rsidRPr="00B44CC2">
        <w:rPr>
          <w:b/>
          <w:sz w:val="32"/>
          <w:szCs w:val="32"/>
          <w:lang w:val="de-DE"/>
        </w:rPr>
        <w:t>Zustimmung zur Datenschutzerklärung – BEISPIEL</w:t>
      </w:r>
    </w:p>
    <w:p w14:paraId="1148DC38" w14:textId="77777777" w:rsidR="006128A8" w:rsidRPr="00B44CC2" w:rsidRDefault="006128A8" w:rsidP="009E2016">
      <w:pPr>
        <w:pStyle w:val="KeinLeerraum"/>
        <w:rPr>
          <w:lang w:val="de-DE"/>
        </w:rPr>
      </w:pPr>
    </w:p>
    <w:p w14:paraId="26C3A69D" w14:textId="78A4B676" w:rsidR="00163E1F" w:rsidRPr="00D24DD3" w:rsidRDefault="00D24DD3" w:rsidP="002A1BE9">
      <w:pPr>
        <w:pStyle w:val="KeinLeerraum"/>
        <w:jc w:val="both"/>
        <w:rPr>
          <w:lang w:val="de-DE"/>
        </w:rPr>
      </w:pPr>
      <w:r w:rsidRPr="00D24DD3">
        <w:rPr>
          <w:lang w:val="de-DE"/>
        </w:rPr>
        <w:t>Diese Zustimmung zur Datenschutzerklärung dient dazu, Informationen nach geltendem Datenschutzrecht, einschließlich der Datenschutzgrundverordnung</w:t>
      </w:r>
      <w:r w:rsidR="00163E1F">
        <w:rPr>
          <w:rStyle w:val="Funotenzeichen"/>
          <w:lang w:val="en-US"/>
        </w:rPr>
        <w:footnoteReference w:id="1"/>
      </w:r>
      <w:r w:rsidR="00163E1F" w:rsidRPr="00D24DD3">
        <w:rPr>
          <w:lang w:val="de-DE"/>
        </w:rPr>
        <w:t xml:space="preserve"> (</w:t>
      </w:r>
      <w:r>
        <w:rPr>
          <w:lang w:val="de-DE"/>
        </w:rPr>
        <w:t>„DSGVO“</w:t>
      </w:r>
      <w:r w:rsidR="00163E1F" w:rsidRPr="00D24DD3">
        <w:rPr>
          <w:lang w:val="de-DE"/>
        </w:rPr>
        <w:t xml:space="preserve">) </w:t>
      </w:r>
      <w:r>
        <w:rPr>
          <w:lang w:val="de-DE"/>
        </w:rPr>
        <w:t xml:space="preserve">bereitzustellen und </w:t>
      </w:r>
      <w:r w:rsidR="001D65E2" w:rsidRPr="00F56443">
        <w:rPr>
          <w:b/>
          <w:i/>
          <w:highlight w:val="yellow"/>
          <w:lang w:val="de-DE"/>
        </w:rPr>
        <w:t>[</w:t>
      </w:r>
      <w:r w:rsidR="001D65E2" w:rsidRPr="00F56443">
        <w:rPr>
          <w:b/>
          <w:i/>
          <w:highlight w:val="yellow"/>
          <w:lang w:val="de-DE"/>
        </w:rPr>
        <w:t>Hörgeräte Mustermann</w:t>
      </w:r>
      <w:r w:rsidR="00B60B0A" w:rsidRPr="00F56443">
        <w:rPr>
          <w:b/>
          <w:i/>
          <w:highlight w:val="yellow"/>
          <w:lang w:val="de-DE"/>
        </w:rPr>
        <w:t xml:space="preserve">, </w:t>
      </w:r>
      <w:r w:rsidR="001D65E2" w:rsidRPr="00F56443">
        <w:rPr>
          <w:b/>
          <w:i/>
          <w:highlight w:val="yellow"/>
          <w:lang w:val="de-DE"/>
        </w:rPr>
        <w:t>Musterstraße</w:t>
      </w:r>
      <w:r w:rsidR="00B60B0A" w:rsidRPr="00F56443">
        <w:rPr>
          <w:b/>
          <w:i/>
          <w:highlight w:val="yellow"/>
          <w:lang w:val="de-DE"/>
        </w:rPr>
        <w:t xml:space="preserve"> 1, </w:t>
      </w:r>
      <w:r w:rsidR="001D65E2" w:rsidRPr="00F56443">
        <w:rPr>
          <w:b/>
          <w:i/>
          <w:highlight w:val="yellow"/>
          <w:lang w:val="de-DE"/>
        </w:rPr>
        <w:t>54321</w:t>
      </w:r>
      <w:r w:rsidR="00B60B0A" w:rsidRPr="00F56443">
        <w:rPr>
          <w:b/>
          <w:i/>
          <w:highlight w:val="yellow"/>
          <w:lang w:val="de-DE"/>
        </w:rPr>
        <w:t xml:space="preserve"> </w:t>
      </w:r>
      <w:r w:rsidR="001D65E2" w:rsidRPr="00F56443">
        <w:rPr>
          <w:b/>
          <w:i/>
          <w:highlight w:val="yellow"/>
          <w:lang w:val="de-DE"/>
        </w:rPr>
        <w:t>Musterstadt</w:t>
      </w:r>
      <w:r w:rsidR="001D65E2" w:rsidRPr="00F56443">
        <w:rPr>
          <w:b/>
          <w:i/>
          <w:highlight w:val="yellow"/>
          <w:lang w:val="de-DE"/>
        </w:rPr>
        <w:t>]</w:t>
      </w:r>
      <w:r w:rsidR="00EB122A" w:rsidRPr="00D24DD3">
        <w:rPr>
          <w:lang w:val="de-DE"/>
        </w:rPr>
        <w:t xml:space="preserve"> </w:t>
      </w:r>
      <w:r w:rsidR="00163E1F" w:rsidRPr="00D24DD3">
        <w:rPr>
          <w:lang w:val="de-DE"/>
        </w:rPr>
        <w:t>(</w:t>
      </w:r>
      <w:r>
        <w:rPr>
          <w:lang w:val="de-DE"/>
        </w:rPr>
        <w:t>„Wir“</w:t>
      </w:r>
      <w:r w:rsidR="00C46A14" w:rsidRPr="00D24DD3">
        <w:rPr>
          <w:lang w:val="de-DE"/>
        </w:rPr>
        <w:t xml:space="preserve"> o</w:t>
      </w:r>
      <w:r>
        <w:rPr>
          <w:lang w:val="de-DE"/>
        </w:rPr>
        <w:t>der „Uns“</w:t>
      </w:r>
      <w:r w:rsidR="00163E1F" w:rsidRPr="00D24DD3">
        <w:rPr>
          <w:lang w:val="de-DE"/>
        </w:rPr>
        <w:t xml:space="preserve">) </w:t>
      </w:r>
      <w:r>
        <w:rPr>
          <w:lang w:val="de-DE"/>
        </w:rPr>
        <w:t>zu befähigen, personenbezogene Daten von Ihnen („Sie</w:t>
      </w:r>
      <w:r w:rsidR="00C12DCC">
        <w:rPr>
          <w:lang w:val="de-DE"/>
        </w:rPr>
        <w:t>/Ihnen</w:t>
      </w:r>
      <w:r>
        <w:rPr>
          <w:lang w:val="de-DE"/>
        </w:rPr>
        <w:t>“</w:t>
      </w:r>
      <w:r w:rsidR="00163E1F" w:rsidRPr="00D24DD3">
        <w:rPr>
          <w:lang w:val="de-DE"/>
        </w:rPr>
        <w:t xml:space="preserve">) </w:t>
      </w:r>
      <w:r>
        <w:rPr>
          <w:lang w:val="de-DE"/>
        </w:rPr>
        <w:t>wie nachfolgend beschrieben zu nutzen.</w:t>
      </w:r>
      <w:r w:rsidR="00163E1F" w:rsidRPr="00D24DD3">
        <w:rPr>
          <w:lang w:val="de-DE"/>
        </w:rPr>
        <w:t xml:space="preserve"> </w:t>
      </w:r>
    </w:p>
    <w:p w14:paraId="4169F031" w14:textId="77777777" w:rsidR="00163E1F" w:rsidRPr="00D24DD3" w:rsidRDefault="00163E1F" w:rsidP="009E2016">
      <w:pPr>
        <w:pStyle w:val="KeinLeerraum"/>
        <w:rPr>
          <w:lang w:val="de-DE"/>
        </w:rPr>
      </w:pPr>
    </w:p>
    <w:p w14:paraId="363BBE9B" w14:textId="21873728" w:rsidR="0009052C" w:rsidRPr="00C12DCC" w:rsidRDefault="00D24DD3" w:rsidP="002A1BE9">
      <w:pPr>
        <w:pStyle w:val="KeinLeerraum"/>
        <w:jc w:val="both"/>
        <w:rPr>
          <w:lang w:val="de-DE"/>
        </w:rPr>
      </w:pPr>
      <w:r>
        <w:rPr>
          <w:lang w:val="de-DE"/>
        </w:rPr>
        <w:t xml:space="preserve">Um Hörtests durchführen und Ihr Hörgerät </w:t>
      </w:r>
      <w:r w:rsidR="00B44CC2">
        <w:rPr>
          <w:lang w:val="de-DE"/>
        </w:rPr>
        <w:t xml:space="preserve">testen, </w:t>
      </w:r>
      <w:r>
        <w:rPr>
          <w:lang w:val="de-DE"/>
        </w:rPr>
        <w:t>liefern</w:t>
      </w:r>
      <w:r w:rsidR="00B44CC2">
        <w:rPr>
          <w:lang w:val="de-DE"/>
        </w:rPr>
        <w:t xml:space="preserve">, </w:t>
      </w:r>
      <w:r>
        <w:rPr>
          <w:lang w:val="de-DE"/>
        </w:rPr>
        <w:t xml:space="preserve">warten und Serviceleistungen diesbezüglich erbringen </w:t>
      </w:r>
      <w:r w:rsidR="002A1BE9">
        <w:rPr>
          <w:lang w:val="de-DE"/>
        </w:rPr>
        <w:t xml:space="preserve">zu können </w:t>
      </w:r>
      <w:r w:rsidR="00FC5FA1" w:rsidRPr="00D24DD3">
        <w:rPr>
          <w:lang w:val="de-DE"/>
        </w:rPr>
        <w:t>(</w:t>
      </w:r>
      <w:r w:rsidRPr="00D24DD3">
        <w:rPr>
          <w:lang w:val="de-DE"/>
        </w:rPr>
        <w:t>der</w:t>
      </w:r>
      <w:r w:rsidR="00FC5FA1" w:rsidRPr="00D24DD3">
        <w:rPr>
          <w:lang w:val="de-DE"/>
        </w:rPr>
        <w:t xml:space="preserve"> </w:t>
      </w:r>
      <w:r>
        <w:rPr>
          <w:lang w:val="de-DE"/>
        </w:rPr>
        <w:t>„Zweck“</w:t>
      </w:r>
      <w:r w:rsidR="00FC5FA1" w:rsidRPr="00D24DD3">
        <w:rPr>
          <w:lang w:val="de-DE"/>
        </w:rPr>
        <w:t>)</w:t>
      </w:r>
      <w:r>
        <w:rPr>
          <w:lang w:val="de-DE"/>
        </w:rPr>
        <w:t xml:space="preserve">, benötigen wir Ihre Zustimmung </w:t>
      </w:r>
      <w:r w:rsidR="000E4856" w:rsidRPr="00D24DD3">
        <w:rPr>
          <w:lang w:val="de-DE"/>
        </w:rPr>
        <w:t>(</w:t>
      </w:r>
      <w:r>
        <w:rPr>
          <w:lang w:val="de-DE"/>
        </w:rPr>
        <w:t>die „Zustimmung“</w:t>
      </w:r>
      <w:r w:rsidR="000E4856" w:rsidRPr="00D24DD3">
        <w:rPr>
          <w:lang w:val="de-DE"/>
        </w:rPr>
        <w:t>)</w:t>
      </w:r>
      <w:r>
        <w:rPr>
          <w:lang w:val="de-DE"/>
        </w:rPr>
        <w:t xml:space="preserve">, um folgende Daten von Ihnen zu </w:t>
      </w:r>
      <w:r w:rsidR="005A0889">
        <w:rPr>
          <w:lang w:val="de-DE"/>
        </w:rPr>
        <w:t>erheben</w:t>
      </w:r>
      <w:r>
        <w:rPr>
          <w:lang w:val="de-DE"/>
        </w:rPr>
        <w:t xml:space="preserve"> und zu verarbeiten:</w:t>
      </w:r>
      <w:r w:rsidR="0009052C" w:rsidRPr="00D24DD3">
        <w:rPr>
          <w:lang w:val="de-DE"/>
        </w:rPr>
        <w:t xml:space="preserve"> </w:t>
      </w:r>
      <w:r w:rsidR="00BB7A70" w:rsidRPr="00F56443">
        <w:rPr>
          <w:b/>
          <w:i/>
          <w:highlight w:val="yellow"/>
          <w:lang w:val="de-DE"/>
        </w:rPr>
        <w:t xml:space="preserve">Name, </w:t>
      </w:r>
      <w:r w:rsidRPr="00F56443">
        <w:rPr>
          <w:b/>
          <w:i/>
          <w:highlight w:val="yellow"/>
          <w:lang w:val="de-DE"/>
        </w:rPr>
        <w:t>Adresse, Telefonnummer, Geburtsdatum, Ergebnisse des Hörtests</w:t>
      </w:r>
      <w:r w:rsidRPr="00F56443">
        <w:rPr>
          <w:i/>
          <w:highlight w:val="yellow"/>
          <w:lang w:val="de-DE"/>
        </w:rPr>
        <w:t>.</w:t>
      </w:r>
      <w:r w:rsidR="0009052C" w:rsidRPr="00D24DD3">
        <w:rPr>
          <w:lang w:val="de-DE"/>
        </w:rPr>
        <w:t xml:space="preserve"> </w:t>
      </w:r>
      <w:r w:rsidR="00584E39" w:rsidRPr="00D24DD3">
        <w:rPr>
          <w:lang w:val="de-DE"/>
        </w:rPr>
        <w:t>D</w:t>
      </w:r>
      <w:r w:rsidRPr="00D24DD3">
        <w:rPr>
          <w:lang w:val="de-DE"/>
        </w:rPr>
        <w:t xml:space="preserve">aten dürfen an </w:t>
      </w:r>
      <w:r w:rsidR="0042267E" w:rsidRPr="00D24DD3">
        <w:rPr>
          <w:lang w:val="de-DE"/>
        </w:rPr>
        <w:t>GN Hearing A/S, Lautrupbjerg A/S, 2750 Ballerup, D</w:t>
      </w:r>
      <w:r w:rsidRPr="00D24DD3">
        <w:rPr>
          <w:lang w:val="de-DE"/>
        </w:rPr>
        <w:t>änemark</w:t>
      </w:r>
      <w:r w:rsidR="0042267E" w:rsidRPr="00D24DD3">
        <w:rPr>
          <w:lang w:val="de-DE"/>
        </w:rPr>
        <w:t xml:space="preserve"> </w:t>
      </w:r>
      <w:r w:rsidRPr="00D24DD3">
        <w:rPr>
          <w:lang w:val="de-DE"/>
        </w:rPr>
        <w:t>„</w:t>
      </w:r>
      <w:r w:rsidR="0042267E" w:rsidRPr="00D24DD3">
        <w:rPr>
          <w:lang w:val="de-DE"/>
        </w:rPr>
        <w:t>GN</w:t>
      </w:r>
      <w:r w:rsidR="008D3917">
        <w:rPr>
          <w:lang w:val="de-DE"/>
        </w:rPr>
        <w:t>H</w:t>
      </w:r>
      <w:r w:rsidRPr="00D24DD3">
        <w:rPr>
          <w:lang w:val="de-DE"/>
        </w:rPr>
        <w:t>”</w:t>
      </w:r>
      <w:r w:rsidR="0042267E" w:rsidRPr="00D24DD3">
        <w:rPr>
          <w:lang w:val="de-DE"/>
        </w:rPr>
        <w:t xml:space="preserve">) </w:t>
      </w:r>
      <w:r w:rsidRPr="00D24DD3">
        <w:rPr>
          <w:lang w:val="de-DE"/>
        </w:rPr>
        <w:t xml:space="preserve">weitergeleitet werden, damit </w:t>
      </w:r>
      <w:r w:rsidR="0042267E" w:rsidRPr="00D24DD3">
        <w:rPr>
          <w:lang w:val="de-DE"/>
        </w:rPr>
        <w:t>GN</w:t>
      </w:r>
      <w:r w:rsidR="008D3917">
        <w:rPr>
          <w:lang w:val="de-DE"/>
        </w:rPr>
        <w:t>H</w:t>
      </w:r>
      <w:r w:rsidR="0042267E" w:rsidRPr="00D24DD3">
        <w:rPr>
          <w:lang w:val="de-DE"/>
        </w:rPr>
        <w:t xml:space="preserve"> </w:t>
      </w:r>
      <w:r w:rsidRPr="00D24DD3">
        <w:rPr>
          <w:lang w:val="de-DE"/>
        </w:rPr>
        <w:t xml:space="preserve">Ihr Hörgerät liefern, reparieren und </w:t>
      </w:r>
      <w:r w:rsidR="00B44CC2">
        <w:rPr>
          <w:lang w:val="de-DE"/>
        </w:rPr>
        <w:t xml:space="preserve">warten </w:t>
      </w:r>
      <w:r w:rsidR="002A1BE9">
        <w:rPr>
          <w:lang w:val="de-DE"/>
        </w:rPr>
        <w:t>kann</w:t>
      </w:r>
      <w:r>
        <w:rPr>
          <w:lang w:val="de-DE"/>
        </w:rPr>
        <w:t>. Die Informationen, die GN</w:t>
      </w:r>
      <w:r w:rsidR="008D3917">
        <w:rPr>
          <w:lang w:val="de-DE"/>
        </w:rPr>
        <w:t>H</w:t>
      </w:r>
      <w:r>
        <w:rPr>
          <w:lang w:val="de-DE"/>
        </w:rPr>
        <w:t xml:space="preserve"> normalerweise erhält, sind Ihr Audiogramm (Hörprofil), </w:t>
      </w:r>
      <w:r w:rsidR="00B44CC2">
        <w:rPr>
          <w:lang w:val="de-DE"/>
        </w:rPr>
        <w:t xml:space="preserve">Ihre </w:t>
      </w:r>
      <w:r w:rsidR="00C12DCC" w:rsidRPr="00B44CC2">
        <w:rPr>
          <w:lang w:val="de-DE"/>
        </w:rPr>
        <w:t xml:space="preserve">Hörgeräte-Anpassung </w:t>
      </w:r>
      <w:r w:rsidR="00C12DCC">
        <w:rPr>
          <w:lang w:val="de-DE"/>
        </w:rPr>
        <w:t xml:space="preserve">und </w:t>
      </w:r>
      <w:r w:rsidR="005A0889">
        <w:rPr>
          <w:lang w:val="de-DE"/>
        </w:rPr>
        <w:t xml:space="preserve">Ihre </w:t>
      </w:r>
      <w:r w:rsidR="00C12DCC">
        <w:rPr>
          <w:lang w:val="de-DE"/>
        </w:rPr>
        <w:t xml:space="preserve">Nutzungsdaten. </w:t>
      </w:r>
      <w:r w:rsidR="00C12DCC" w:rsidRPr="00C12DCC">
        <w:rPr>
          <w:lang w:val="de-DE"/>
        </w:rPr>
        <w:t xml:space="preserve">Wenn </w:t>
      </w:r>
      <w:r w:rsidR="0042267E" w:rsidRPr="00C12DCC">
        <w:rPr>
          <w:lang w:val="de-DE"/>
        </w:rPr>
        <w:t>GN</w:t>
      </w:r>
      <w:r w:rsidR="008D3917">
        <w:rPr>
          <w:lang w:val="de-DE"/>
        </w:rPr>
        <w:t>H</w:t>
      </w:r>
      <w:r w:rsidR="0042267E" w:rsidRPr="00C12DCC">
        <w:rPr>
          <w:lang w:val="de-DE"/>
        </w:rPr>
        <w:t xml:space="preserve"> </w:t>
      </w:r>
      <w:r w:rsidR="00C12DCC" w:rsidRPr="00C12DCC">
        <w:rPr>
          <w:lang w:val="de-DE"/>
        </w:rPr>
        <w:t xml:space="preserve">Kontaktdaten von </w:t>
      </w:r>
      <w:r w:rsidR="0042267E" w:rsidRPr="00F56443">
        <w:rPr>
          <w:b/>
          <w:i/>
          <w:highlight w:val="yellow"/>
          <w:lang w:val="de-DE"/>
        </w:rPr>
        <w:t>[</w:t>
      </w:r>
      <w:r w:rsidR="00C12DCC" w:rsidRPr="00F56443">
        <w:rPr>
          <w:b/>
          <w:i/>
          <w:highlight w:val="yellow"/>
          <w:lang w:val="de-DE"/>
        </w:rPr>
        <w:t>Name des Hör</w:t>
      </w:r>
      <w:r w:rsidR="00F56443">
        <w:rPr>
          <w:b/>
          <w:i/>
          <w:highlight w:val="yellow"/>
          <w:lang w:val="de-DE"/>
        </w:rPr>
        <w:t>a</w:t>
      </w:r>
      <w:bookmarkStart w:id="0" w:name="_GoBack"/>
      <w:bookmarkEnd w:id="0"/>
      <w:r w:rsidR="00C12DCC" w:rsidRPr="00F56443">
        <w:rPr>
          <w:b/>
          <w:i/>
          <w:highlight w:val="yellow"/>
          <w:lang w:val="de-DE"/>
        </w:rPr>
        <w:t>kustikers</w:t>
      </w:r>
      <w:r w:rsidR="0042267E" w:rsidRPr="00F56443">
        <w:rPr>
          <w:b/>
          <w:i/>
          <w:highlight w:val="yellow"/>
          <w:lang w:val="de-DE"/>
        </w:rPr>
        <w:t>]</w:t>
      </w:r>
      <w:r w:rsidR="0042267E" w:rsidRPr="00C12DCC">
        <w:rPr>
          <w:lang w:val="de-DE"/>
        </w:rPr>
        <w:t xml:space="preserve"> </w:t>
      </w:r>
      <w:r w:rsidR="00C12DCC" w:rsidRPr="00C12DCC">
        <w:rPr>
          <w:lang w:val="de-DE"/>
        </w:rPr>
        <w:t xml:space="preserve">erhält, wie zum Beispiel </w:t>
      </w:r>
      <w:r w:rsidR="002A1BE9">
        <w:rPr>
          <w:lang w:val="de-DE"/>
        </w:rPr>
        <w:t xml:space="preserve">den </w:t>
      </w:r>
      <w:r w:rsidR="00C12DCC" w:rsidRPr="00C12DCC">
        <w:rPr>
          <w:lang w:val="de-DE"/>
        </w:rPr>
        <w:t xml:space="preserve">Namen, </w:t>
      </w:r>
      <w:r w:rsidR="002A1BE9">
        <w:rPr>
          <w:lang w:val="de-DE"/>
        </w:rPr>
        <w:t xml:space="preserve">die </w:t>
      </w:r>
      <w:r w:rsidR="00C12DCC" w:rsidRPr="00C12DCC">
        <w:rPr>
          <w:lang w:val="de-DE"/>
        </w:rPr>
        <w:t>Adresse, Telefonnummer oder E-Mail-Adresse, nutzt GN</w:t>
      </w:r>
      <w:r w:rsidR="008D3917">
        <w:rPr>
          <w:lang w:val="de-DE"/>
        </w:rPr>
        <w:t>H</w:t>
      </w:r>
      <w:r w:rsidR="00C12DCC" w:rsidRPr="00C12DCC">
        <w:rPr>
          <w:lang w:val="de-DE"/>
        </w:rPr>
        <w:t xml:space="preserve"> diese Informationen, um mit I</w:t>
      </w:r>
      <w:r w:rsidR="00C12DCC">
        <w:rPr>
          <w:lang w:val="de-DE"/>
        </w:rPr>
        <w:t xml:space="preserve">hnen über die Lieferung, Fragen, </w:t>
      </w:r>
      <w:r w:rsidR="005A0889">
        <w:rPr>
          <w:lang w:val="de-DE"/>
        </w:rPr>
        <w:t>Reklamationen</w:t>
      </w:r>
      <w:r w:rsidR="00C12DCC">
        <w:rPr>
          <w:lang w:val="de-DE"/>
        </w:rPr>
        <w:t>, die Reparatur Ihres Hörgeräts oder Serviceleistungen zu kommunizieren.</w:t>
      </w:r>
    </w:p>
    <w:p w14:paraId="4400993A" w14:textId="77777777" w:rsidR="0009052C" w:rsidRPr="00C12DCC" w:rsidRDefault="0009052C" w:rsidP="002468EA">
      <w:pPr>
        <w:pStyle w:val="KeinLeerraum"/>
        <w:rPr>
          <w:lang w:val="de-DE"/>
        </w:rPr>
      </w:pPr>
    </w:p>
    <w:p w14:paraId="4A78793D" w14:textId="55A0D096" w:rsidR="002468EA" w:rsidRPr="00C12DCC" w:rsidRDefault="00C12DCC" w:rsidP="002A1BE9">
      <w:pPr>
        <w:pStyle w:val="KeinLeerraum"/>
        <w:jc w:val="both"/>
        <w:rPr>
          <w:lang w:val="de-DE"/>
        </w:rPr>
      </w:pPr>
      <w:r w:rsidRPr="00C12DCC">
        <w:rPr>
          <w:lang w:val="de-DE"/>
        </w:rPr>
        <w:t xml:space="preserve">Wir </w:t>
      </w:r>
      <w:r w:rsidR="005A0889">
        <w:rPr>
          <w:lang w:val="de-DE"/>
        </w:rPr>
        <w:t>erheben</w:t>
      </w:r>
      <w:r w:rsidRPr="00C12DCC">
        <w:rPr>
          <w:lang w:val="de-DE"/>
        </w:rPr>
        <w:t xml:space="preserve"> und verarbeiten die zuvor genannten personenbezogenen Daten </w:t>
      </w:r>
      <w:r w:rsidR="002468EA" w:rsidRPr="00C12DCC">
        <w:rPr>
          <w:lang w:val="de-DE"/>
        </w:rPr>
        <w:t>(</w:t>
      </w:r>
      <w:r>
        <w:rPr>
          <w:lang w:val="de-DE"/>
        </w:rPr>
        <w:t>„Ihre Daten“</w:t>
      </w:r>
      <w:r w:rsidR="002468EA" w:rsidRPr="00C12DCC">
        <w:rPr>
          <w:lang w:val="de-DE"/>
        </w:rPr>
        <w:t>)</w:t>
      </w:r>
      <w:r w:rsidRPr="00C12DCC">
        <w:rPr>
          <w:lang w:val="de-DE"/>
        </w:rPr>
        <w:t xml:space="preserve">, um den zuvor genannten Zweck </w:t>
      </w:r>
      <w:r w:rsidR="002468EA" w:rsidRPr="00C12DCC">
        <w:rPr>
          <w:lang w:val="de-DE"/>
        </w:rPr>
        <w:t>(</w:t>
      </w:r>
      <w:r>
        <w:rPr>
          <w:lang w:val="de-DE"/>
        </w:rPr>
        <w:t>„Zweck“</w:t>
      </w:r>
      <w:r w:rsidR="002468EA" w:rsidRPr="00C12DCC">
        <w:rPr>
          <w:lang w:val="de-DE"/>
        </w:rPr>
        <w:t xml:space="preserve">) </w:t>
      </w:r>
      <w:r>
        <w:rPr>
          <w:lang w:val="de-DE"/>
        </w:rPr>
        <w:t xml:space="preserve">in dieser Zustimmung </w:t>
      </w:r>
      <w:r w:rsidR="002468EA" w:rsidRPr="00C12DCC">
        <w:rPr>
          <w:lang w:val="de-DE"/>
        </w:rPr>
        <w:t>(</w:t>
      </w:r>
      <w:r>
        <w:rPr>
          <w:lang w:val="de-DE"/>
        </w:rPr>
        <w:t>„Zustimmung“</w:t>
      </w:r>
      <w:r w:rsidR="002468EA" w:rsidRPr="00C12DCC">
        <w:rPr>
          <w:lang w:val="de-DE"/>
        </w:rPr>
        <w:t>)</w:t>
      </w:r>
      <w:r>
        <w:rPr>
          <w:lang w:val="de-DE"/>
        </w:rPr>
        <w:t xml:space="preserve"> zu folgenden Bedingungen zu erhalten:</w:t>
      </w:r>
    </w:p>
    <w:p w14:paraId="161BD838" w14:textId="69DC7B70" w:rsidR="00163E1F" w:rsidRPr="00C12DCC" w:rsidRDefault="00163E1F" w:rsidP="009E2016">
      <w:pPr>
        <w:pStyle w:val="KeinLeerraum"/>
        <w:rPr>
          <w:lang w:val="de-DE"/>
        </w:rPr>
      </w:pPr>
    </w:p>
    <w:p w14:paraId="6C078F9D" w14:textId="0B8E548A" w:rsidR="00DC0780" w:rsidRPr="00C12DCC" w:rsidRDefault="00155E6D" w:rsidP="00237963">
      <w:pPr>
        <w:pStyle w:val="KeinLeerraum"/>
        <w:numPr>
          <w:ilvl w:val="0"/>
          <w:numId w:val="24"/>
        </w:numPr>
        <w:rPr>
          <w:lang w:val="de-DE"/>
        </w:rPr>
      </w:pPr>
      <w:r w:rsidRPr="00C12DCC">
        <w:rPr>
          <w:lang w:val="de-DE"/>
        </w:rPr>
        <w:t>W</w:t>
      </w:r>
      <w:r w:rsidR="00C12DCC" w:rsidRPr="00C12DCC">
        <w:rPr>
          <w:lang w:val="de-DE"/>
        </w:rPr>
        <w:t xml:space="preserve">ir </w:t>
      </w:r>
      <w:r w:rsidR="005A0889">
        <w:rPr>
          <w:lang w:val="de-DE"/>
        </w:rPr>
        <w:t>erheben</w:t>
      </w:r>
      <w:r w:rsidR="00C12DCC" w:rsidRPr="00C12DCC">
        <w:rPr>
          <w:lang w:val="de-DE"/>
        </w:rPr>
        <w:t xml:space="preserve"> und verarbeiten Ihre Daten auf der Basis Ihrer Zustimmung</w:t>
      </w:r>
      <w:r w:rsidR="00C12DCC">
        <w:rPr>
          <w:lang w:val="de-DE"/>
        </w:rPr>
        <w:t xml:space="preserve">, die eine Rechtsgrundlage gemäß </w:t>
      </w:r>
      <w:r w:rsidR="005A0889">
        <w:rPr>
          <w:lang w:val="de-DE"/>
        </w:rPr>
        <w:t>Artikel</w:t>
      </w:r>
      <w:r w:rsidR="00C12DCC">
        <w:rPr>
          <w:lang w:val="de-DE"/>
        </w:rPr>
        <w:t xml:space="preserve"> </w:t>
      </w:r>
      <w:r w:rsidR="000E4856" w:rsidRPr="00C12DCC">
        <w:rPr>
          <w:lang w:val="de-DE"/>
        </w:rPr>
        <w:t>9(2)(a)</w:t>
      </w:r>
      <w:r w:rsidR="00735E02" w:rsidRPr="00C12DCC">
        <w:rPr>
          <w:lang w:val="de-DE"/>
        </w:rPr>
        <w:t xml:space="preserve"> </w:t>
      </w:r>
      <w:r w:rsidR="00C12DCC">
        <w:rPr>
          <w:lang w:val="de-DE"/>
        </w:rPr>
        <w:t>der DSGVO darstellt.</w:t>
      </w:r>
      <w:r w:rsidR="000E4856" w:rsidRPr="00C12DCC">
        <w:rPr>
          <w:lang w:val="de-DE"/>
        </w:rPr>
        <w:t xml:space="preserve"> </w:t>
      </w:r>
    </w:p>
    <w:p w14:paraId="475E693A" w14:textId="77777777" w:rsidR="003E7545" w:rsidRPr="00C12DCC" w:rsidRDefault="003E7545" w:rsidP="003E7545">
      <w:pPr>
        <w:pStyle w:val="KeinLeerraum"/>
        <w:ind w:left="720"/>
        <w:rPr>
          <w:lang w:val="de-DE"/>
        </w:rPr>
      </w:pPr>
    </w:p>
    <w:p w14:paraId="2372E46C" w14:textId="2BE37386" w:rsidR="009B243F" w:rsidRPr="00C12DCC" w:rsidRDefault="00C12DCC" w:rsidP="00237963">
      <w:pPr>
        <w:pStyle w:val="KeinLeerraum"/>
        <w:numPr>
          <w:ilvl w:val="0"/>
          <w:numId w:val="24"/>
        </w:numPr>
        <w:rPr>
          <w:lang w:val="de-DE"/>
        </w:rPr>
      </w:pPr>
      <w:r w:rsidRPr="00C12DCC">
        <w:rPr>
          <w:lang w:val="de-DE"/>
        </w:rPr>
        <w:t>Die Empfänger Ihrer Daten sind:</w:t>
      </w:r>
    </w:p>
    <w:p w14:paraId="2DC756E7" w14:textId="2750A63E" w:rsidR="009B243F" w:rsidRDefault="009B243F" w:rsidP="009B243F">
      <w:pPr>
        <w:pStyle w:val="KeinLeerraum"/>
        <w:numPr>
          <w:ilvl w:val="1"/>
          <w:numId w:val="24"/>
        </w:numPr>
        <w:rPr>
          <w:lang w:val="en-US"/>
        </w:rPr>
      </w:pPr>
      <w:r>
        <w:rPr>
          <w:lang w:val="en-US"/>
        </w:rPr>
        <w:t>GN</w:t>
      </w:r>
      <w:r w:rsidR="008D3917">
        <w:rPr>
          <w:lang w:val="en-US"/>
        </w:rPr>
        <w:t>H</w:t>
      </w:r>
    </w:p>
    <w:p w14:paraId="49E7543E" w14:textId="29A2C7DD" w:rsidR="009B243F" w:rsidRPr="00C12DCC" w:rsidRDefault="009B243F" w:rsidP="009B243F">
      <w:pPr>
        <w:pStyle w:val="KeinLeerraum"/>
        <w:numPr>
          <w:ilvl w:val="1"/>
          <w:numId w:val="24"/>
        </w:numPr>
        <w:rPr>
          <w:lang w:val="de-DE"/>
        </w:rPr>
      </w:pPr>
      <w:r w:rsidRPr="00C12DCC">
        <w:rPr>
          <w:lang w:val="de-DE"/>
        </w:rPr>
        <w:t>Dat</w:t>
      </w:r>
      <w:r w:rsidR="00C12DCC" w:rsidRPr="00C12DCC">
        <w:rPr>
          <w:lang w:val="de-DE"/>
        </w:rPr>
        <w:t xml:space="preserve">enverarbeiter wie z. B. IT-Serviceprovider und andere Firmen, die Leistungen erbringen, und diese </w:t>
      </w:r>
      <w:r w:rsidRPr="00C12DCC">
        <w:rPr>
          <w:lang w:val="de-DE"/>
        </w:rPr>
        <w:t>(i)</w:t>
      </w:r>
      <w:r w:rsidR="00C12DCC" w:rsidRPr="00C12DCC">
        <w:rPr>
          <w:lang w:val="de-DE"/>
        </w:rPr>
        <w:t xml:space="preserve"> erhalten nur Zugang zu diesen Daten auf Need-to-Know-Basis und </w:t>
      </w:r>
      <w:r w:rsidRPr="00C12DCC">
        <w:rPr>
          <w:lang w:val="de-DE"/>
        </w:rPr>
        <w:t xml:space="preserve">(ii) </w:t>
      </w:r>
      <w:r w:rsidR="00C12DCC" w:rsidRPr="00C12DCC">
        <w:rPr>
          <w:lang w:val="de-DE"/>
        </w:rPr>
        <w:t xml:space="preserve">nutzen Ihre Daten, um den Zweck zu </w:t>
      </w:r>
      <w:r w:rsidR="00B44CC2">
        <w:rPr>
          <w:lang w:val="de-DE"/>
        </w:rPr>
        <w:t>erfüllen</w:t>
      </w:r>
      <w:r w:rsidR="00C12DCC" w:rsidRPr="00C12DCC">
        <w:rPr>
          <w:lang w:val="de-DE"/>
        </w:rPr>
        <w:t>.</w:t>
      </w:r>
    </w:p>
    <w:p w14:paraId="29D4F1C2" w14:textId="0C49FF90" w:rsidR="009B243F" w:rsidRPr="00C12DCC" w:rsidRDefault="00C12DCC" w:rsidP="009B243F">
      <w:pPr>
        <w:pStyle w:val="KeinLeerraum"/>
        <w:numPr>
          <w:ilvl w:val="1"/>
          <w:numId w:val="24"/>
        </w:numPr>
        <w:rPr>
          <w:lang w:val="de-DE"/>
        </w:rPr>
      </w:pPr>
      <w:r w:rsidRPr="00C12DCC">
        <w:rPr>
          <w:lang w:val="de-DE"/>
        </w:rPr>
        <w:t>Staatliche Stellen, sofern dies kraft Gesetz oder geltenden gesetzlichen Bestimmungen vorgeschrieben ist.</w:t>
      </w:r>
    </w:p>
    <w:p w14:paraId="7B8233C2" w14:textId="48C95367" w:rsidR="0092505C" w:rsidRPr="00C12DCC" w:rsidRDefault="0092505C" w:rsidP="009B243F">
      <w:pPr>
        <w:pStyle w:val="KeinLeerraum"/>
        <w:rPr>
          <w:highlight w:val="lightGray"/>
          <w:lang w:val="de-DE"/>
        </w:rPr>
      </w:pPr>
    </w:p>
    <w:p w14:paraId="4808CA08" w14:textId="3FFDBD5F" w:rsidR="009B243F" w:rsidRPr="004339C2" w:rsidRDefault="00C12DCC" w:rsidP="009B243F">
      <w:pPr>
        <w:pStyle w:val="KeinLeerraum"/>
        <w:numPr>
          <w:ilvl w:val="0"/>
          <w:numId w:val="24"/>
        </w:numPr>
        <w:rPr>
          <w:lang w:val="de-DE"/>
        </w:rPr>
      </w:pPr>
      <w:r w:rsidRPr="00C12DCC">
        <w:rPr>
          <w:lang w:val="de-DE"/>
        </w:rPr>
        <w:t xml:space="preserve">Im Rahmen der Verarbeitung könnten Ihre Daten in Länder außerhalb der EU übertragen werden. </w:t>
      </w:r>
      <w:r w:rsidR="004339C2">
        <w:rPr>
          <w:lang w:val="de-DE"/>
        </w:rPr>
        <w:t>Dies erfolgt auf der Grundlage der Standard-Datenschutzklauseln der EU-Kommission</w:t>
      </w:r>
      <w:r w:rsidR="00271289" w:rsidRPr="004339C2">
        <w:rPr>
          <w:lang w:val="de-DE"/>
        </w:rPr>
        <w:t xml:space="preserve">, </w:t>
      </w:r>
      <w:r w:rsidR="004339C2">
        <w:rPr>
          <w:lang w:val="de-DE"/>
        </w:rPr>
        <w:t xml:space="preserve">vgl. </w:t>
      </w:r>
      <w:r w:rsidR="005A0889">
        <w:rPr>
          <w:lang w:val="de-DE"/>
        </w:rPr>
        <w:t>Artikel</w:t>
      </w:r>
      <w:r w:rsidR="00271289" w:rsidRPr="004339C2">
        <w:rPr>
          <w:lang w:val="de-DE"/>
        </w:rPr>
        <w:t xml:space="preserve"> 46 (2) (c) </w:t>
      </w:r>
      <w:r w:rsidR="004339C2">
        <w:rPr>
          <w:lang w:val="de-DE"/>
        </w:rPr>
        <w:t>der DSGVO</w:t>
      </w:r>
      <w:r w:rsidR="00271289" w:rsidRPr="004339C2">
        <w:rPr>
          <w:lang w:val="de-DE"/>
        </w:rPr>
        <w:t xml:space="preserve">. </w:t>
      </w:r>
      <w:r w:rsidR="005A0889">
        <w:rPr>
          <w:lang w:val="de-DE"/>
        </w:rPr>
        <w:t>W</w:t>
      </w:r>
      <w:r w:rsidR="004339C2">
        <w:rPr>
          <w:lang w:val="de-DE"/>
        </w:rPr>
        <w:t>eitere</w:t>
      </w:r>
      <w:r w:rsidR="005A0889">
        <w:rPr>
          <w:lang w:val="de-DE"/>
        </w:rPr>
        <w:t xml:space="preserve"> Informationen dazu </w:t>
      </w:r>
      <w:r w:rsidR="004339C2">
        <w:rPr>
          <w:lang w:val="de-DE"/>
        </w:rPr>
        <w:t>erhalten</w:t>
      </w:r>
      <w:r w:rsidR="005A0889">
        <w:rPr>
          <w:lang w:val="de-DE"/>
        </w:rPr>
        <w:t xml:space="preserve"> Sie über eine Anfrage an uns (siehe nachstehende </w:t>
      </w:r>
      <w:r w:rsidR="004339C2">
        <w:rPr>
          <w:lang w:val="de-DE"/>
        </w:rPr>
        <w:t>Kontaktinformationen).</w:t>
      </w:r>
      <w:r w:rsidR="00271289" w:rsidRPr="004339C2">
        <w:rPr>
          <w:lang w:val="de-DE"/>
        </w:rPr>
        <w:t xml:space="preserve"> </w:t>
      </w:r>
    </w:p>
    <w:p w14:paraId="2706FCB0" w14:textId="77777777" w:rsidR="00271289" w:rsidRPr="004339C2" w:rsidRDefault="00271289" w:rsidP="00271289">
      <w:pPr>
        <w:pStyle w:val="KeinLeerraum"/>
        <w:ind w:left="720"/>
        <w:rPr>
          <w:lang w:val="de-DE"/>
        </w:rPr>
      </w:pPr>
    </w:p>
    <w:p w14:paraId="1F3F9FD4" w14:textId="5AE4B207" w:rsidR="00237963" w:rsidRPr="004339C2" w:rsidRDefault="004339C2" w:rsidP="00237963">
      <w:pPr>
        <w:pStyle w:val="KeinLeerraum"/>
        <w:numPr>
          <w:ilvl w:val="0"/>
          <w:numId w:val="24"/>
        </w:numPr>
        <w:rPr>
          <w:lang w:val="de-DE"/>
        </w:rPr>
      </w:pPr>
      <w:r w:rsidRPr="004339C2">
        <w:rPr>
          <w:lang w:val="de-DE"/>
        </w:rPr>
        <w:t xml:space="preserve">Ihre Daten werden so lange gespeichert, wie dies notwendig ist, um Serviceleistungen für Ihr Hörgerät zu erbringen, sofern geltendes Recht nicht von uns verlangt, diese Daten zu einem früheren Zeitpunkt zu löschen oder für einen längeren Zeitraum </w:t>
      </w:r>
      <w:r w:rsidR="005A0889">
        <w:rPr>
          <w:lang w:val="de-DE"/>
        </w:rPr>
        <w:t>zu speichern</w:t>
      </w:r>
      <w:r w:rsidRPr="004339C2">
        <w:rPr>
          <w:lang w:val="de-DE"/>
        </w:rPr>
        <w:t>.</w:t>
      </w:r>
      <w:r w:rsidR="0092236B" w:rsidRPr="004339C2">
        <w:rPr>
          <w:lang w:val="de-DE"/>
        </w:rPr>
        <w:t xml:space="preserve"> </w:t>
      </w:r>
    </w:p>
    <w:p w14:paraId="69830254" w14:textId="5FE1DA55" w:rsidR="00C46A14" w:rsidRPr="004339C2" w:rsidRDefault="00C46A14" w:rsidP="00C46A14">
      <w:pPr>
        <w:pStyle w:val="KeinLeerraum"/>
        <w:rPr>
          <w:lang w:val="de-DE"/>
        </w:rPr>
      </w:pPr>
    </w:p>
    <w:p w14:paraId="54FB4941" w14:textId="64D1530F" w:rsidR="000E4856" w:rsidRPr="004339C2" w:rsidRDefault="004339C2" w:rsidP="002A1BE9">
      <w:pPr>
        <w:pStyle w:val="KeinLeerraum"/>
        <w:jc w:val="both"/>
        <w:rPr>
          <w:lang w:val="de-DE"/>
        </w:rPr>
      </w:pPr>
      <w:r w:rsidRPr="004339C2">
        <w:rPr>
          <w:lang w:val="de-DE"/>
        </w:rPr>
        <w:t xml:space="preserve">Wir möchten Sie darauf aufmerksam machen, dass Sie Ihre Zustimmung jederzeit widerrufen können. </w:t>
      </w:r>
      <w:r>
        <w:rPr>
          <w:lang w:val="de-DE"/>
        </w:rPr>
        <w:t>In diesem Fall werden wir die Verarbeitung Ihrer Daten einstellen und diese löschen</w:t>
      </w:r>
      <w:r w:rsidR="00987DD8" w:rsidRPr="004339C2">
        <w:rPr>
          <w:lang w:val="de-DE"/>
        </w:rPr>
        <w:t xml:space="preserve"> (</w:t>
      </w:r>
      <w:r w:rsidRPr="004339C2">
        <w:rPr>
          <w:lang w:val="de-DE"/>
        </w:rPr>
        <w:t xml:space="preserve">sofern wir nicht verpflichtet sind, diese </w:t>
      </w:r>
      <w:r w:rsidR="005A0889">
        <w:rPr>
          <w:lang w:val="de-DE"/>
        </w:rPr>
        <w:t>zu speichern</w:t>
      </w:r>
      <w:r w:rsidR="00987DD8" w:rsidRPr="004339C2">
        <w:rPr>
          <w:lang w:val="de-DE"/>
        </w:rPr>
        <w:t>)</w:t>
      </w:r>
      <w:r w:rsidR="000E4856" w:rsidRPr="004339C2">
        <w:rPr>
          <w:lang w:val="de-DE"/>
        </w:rPr>
        <w:t xml:space="preserve">. </w:t>
      </w:r>
      <w:r>
        <w:rPr>
          <w:lang w:val="de-DE"/>
        </w:rPr>
        <w:t xml:space="preserve">Der Widerruf Ihrer Zustimmung kann über den </w:t>
      </w:r>
      <w:r w:rsidR="00F56443" w:rsidRPr="00F56443">
        <w:rPr>
          <w:b/>
          <w:i/>
          <w:highlight w:val="yellow"/>
          <w:lang w:val="de-DE"/>
        </w:rPr>
        <w:t>[Hörgeräte Mustermann, Musterstraße 1, 54321 Musterstadt]</w:t>
      </w:r>
      <w:r w:rsidR="005F44A6" w:rsidRPr="004339C2">
        <w:rPr>
          <w:lang w:val="de-DE"/>
        </w:rPr>
        <w:t xml:space="preserve"> </w:t>
      </w:r>
      <w:r w:rsidRPr="004339C2">
        <w:rPr>
          <w:lang w:val="de-DE"/>
        </w:rPr>
        <w:t>oder per E-Mail wie nach</w:t>
      </w:r>
      <w:r>
        <w:rPr>
          <w:lang w:val="de-DE"/>
        </w:rPr>
        <w:t xml:space="preserve">folgend </w:t>
      </w:r>
      <w:r w:rsidRPr="004339C2">
        <w:rPr>
          <w:lang w:val="de-DE"/>
        </w:rPr>
        <w:t>beschrieben</w:t>
      </w:r>
      <w:r w:rsidR="005A0889">
        <w:rPr>
          <w:lang w:val="de-DE"/>
        </w:rPr>
        <w:t xml:space="preserve"> </w:t>
      </w:r>
      <w:r w:rsidR="005A0889" w:rsidRPr="004339C2">
        <w:rPr>
          <w:lang w:val="de-DE"/>
        </w:rPr>
        <w:t>erfolgen</w:t>
      </w:r>
      <w:r w:rsidRPr="004339C2">
        <w:rPr>
          <w:lang w:val="de-DE"/>
        </w:rPr>
        <w:t>.</w:t>
      </w:r>
    </w:p>
    <w:p w14:paraId="031AACC5" w14:textId="7117A52F" w:rsidR="00237963" w:rsidRPr="004339C2" w:rsidRDefault="004339C2" w:rsidP="002A1BE9">
      <w:pPr>
        <w:pStyle w:val="KeinLeerraum"/>
        <w:spacing w:before="240"/>
        <w:jc w:val="both"/>
        <w:rPr>
          <w:lang w:val="de-DE"/>
        </w:rPr>
      </w:pPr>
      <w:r w:rsidRPr="004339C2">
        <w:rPr>
          <w:lang w:val="de-DE"/>
        </w:rPr>
        <w:lastRenderedPageBreak/>
        <w:t xml:space="preserve">Sie können uns unter </w:t>
      </w:r>
      <w:r w:rsidR="00197584" w:rsidRPr="00F56443">
        <w:rPr>
          <w:b/>
          <w:i/>
          <w:lang w:val="de-DE"/>
        </w:rPr>
        <w:t>[</w:t>
      </w:r>
      <w:r w:rsidR="00AF1047" w:rsidRPr="00F56443">
        <w:rPr>
          <w:b/>
          <w:i/>
          <w:highlight w:val="yellow"/>
          <w:lang w:val="de-DE"/>
        </w:rPr>
        <w:t>info@</w:t>
      </w:r>
      <w:r w:rsidR="00F56443" w:rsidRPr="00F56443">
        <w:rPr>
          <w:b/>
          <w:i/>
          <w:highlight w:val="yellow"/>
          <w:lang w:val="de-DE"/>
        </w:rPr>
        <w:t>musterakus</w:t>
      </w:r>
      <w:r w:rsidR="00F56443">
        <w:rPr>
          <w:b/>
          <w:i/>
          <w:highlight w:val="yellow"/>
          <w:lang w:val="de-DE"/>
        </w:rPr>
        <w:t>tiker</w:t>
      </w:r>
      <w:r w:rsidR="00AF1047" w:rsidRPr="00F56443">
        <w:rPr>
          <w:b/>
          <w:i/>
          <w:highlight w:val="yellow"/>
          <w:lang w:val="de-DE"/>
        </w:rPr>
        <w:t>.</w:t>
      </w:r>
      <w:r w:rsidR="00F56443" w:rsidRPr="00F56443">
        <w:rPr>
          <w:b/>
          <w:i/>
          <w:highlight w:val="yellow"/>
          <w:lang w:val="de-DE"/>
        </w:rPr>
        <w:t>de</w:t>
      </w:r>
      <w:r w:rsidR="00197584" w:rsidRPr="00F56443">
        <w:rPr>
          <w:b/>
          <w:i/>
          <w:lang w:val="de-DE"/>
        </w:rPr>
        <w:t>]</w:t>
      </w:r>
      <w:r w:rsidRPr="004339C2">
        <w:rPr>
          <w:lang w:val="de-DE"/>
        </w:rPr>
        <w:t xml:space="preserve"> kontaktieren oder bei Fragen oder sonstigen Anfragen im Zusammenhang mit der </w:t>
      </w:r>
      <w:r w:rsidR="005A0889">
        <w:rPr>
          <w:lang w:val="de-DE"/>
        </w:rPr>
        <w:t>Erhebung</w:t>
      </w:r>
      <w:r>
        <w:rPr>
          <w:lang w:val="de-DE"/>
        </w:rPr>
        <w:t xml:space="preserve"> und Verarbeitung Ihrer Daten.</w:t>
      </w:r>
      <w:r w:rsidR="002C5650" w:rsidRPr="004339C2">
        <w:rPr>
          <w:lang w:val="de-DE"/>
        </w:rPr>
        <w:t xml:space="preserve"> </w:t>
      </w:r>
    </w:p>
    <w:p w14:paraId="31DF6326" w14:textId="77777777" w:rsidR="00237963" w:rsidRPr="004339C2" w:rsidRDefault="00237963" w:rsidP="009E2016">
      <w:pPr>
        <w:pStyle w:val="KeinLeerraum"/>
        <w:rPr>
          <w:lang w:val="de-DE"/>
        </w:rPr>
      </w:pPr>
    </w:p>
    <w:p w14:paraId="67CD872A" w14:textId="5E4388BC" w:rsidR="00237963" w:rsidRPr="00B44CC2" w:rsidRDefault="00427865" w:rsidP="002A1BE9">
      <w:pPr>
        <w:pStyle w:val="KeinLeerraum"/>
        <w:jc w:val="both"/>
        <w:rPr>
          <w:lang w:val="de-DE"/>
        </w:rPr>
      </w:pPr>
      <w:r w:rsidRPr="00427865">
        <w:rPr>
          <w:lang w:val="de-DE"/>
        </w:rPr>
        <w:t xml:space="preserve">Anfragen könnten sich beispielsweise auf </w:t>
      </w:r>
      <w:r w:rsidR="005A0889">
        <w:rPr>
          <w:lang w:val="de-DE"/>
        </w:rPr>
        <w:t>ausübbare R</w:t>
      </w:r>
      <w:r w:rsidRPr="00427865">
        <w:rPr>
          <w:lang w:val="de-DE"/>
        </w:rPr>
        <w:t xml:space="preserve">echte gemäß DSGVO für den Zugriff auf Ihre Daten beziehen, </w:t>
      </w:r>
      <w:r w:rsidR="002A1BE9">
        <w:rPr>
          <w:lang w:val="de-DE"/>
        </w:rPr>
        <w:t>S</w:t>
      </w:r>
      <w:r w:rsidRPr="00427865">
        <w:rPr>
          <w:lang w:val="de-DE"/>
        </w:rPr>
        <w:t>ie könnten der Verarbeitung Ihrer Daten widersprechen oder Ihre Zustimmung widerrufen (wie zuvor beschrieben) oder eine Korrektur oder Löschung Ihrer Daten verlangen oder eine Beschränkung der Verarbeitung erb</w:t>
      </w:r>
      <w:r w:rsidR="005A0889">
        <w:rPr>
          <w:lang w:val="de-DE"/>
        </w:rPr>
        <w:t>itten</w:t>
      </w:r>
      <w:r w:rsidRPr="00427865">
        <w:rPr>
          <w:lang w:val="de-DE"/>
        </w:rPr>
        <w:t xml:space="preserve">. </w:t>
      </w:r>
    </w:p>
    <w:p w14:paraId="4092697A" w14:textId="77777777" w:rsidR="00237963" w:rsidRPr="00B44CC2" w:rsidRDefault="00237963" w:rsidP="009E2016">
      <w:pPr>
        <w:pStyle w:val="KeinLeerraum"/>
        <w:rPr>
          <w:lang w:val="de-DE"/>
        </w:rPr>
      </w:pPr>
    </w:p>
    <w:p w14:paraId="32ACF468" w14:textId="1DC0A49D" w:rsidR="00DC0780" w:rsidRPr="002A1BE9" w:rsidRDefault="002A1BE9" w:rsidP="009E2016">
      <w:pPr>
        <w:pStyle w:val="KeinLeerraum"/>
        <w:rPr>
          <w:lang w:val="de-DE"/>
        </w:rPr>
      </w:pPr>
      <w:r>
        <w:rPr>
          <w:lang w:val="de-DE"/>
        </w:rPr>
        <w:t xml:space="preserve">Wir </w:t>
      </w:r>
      <w:r w:rsidR="00427865" w:rsidRPr="00427865">
        <w:rPr>
          <w:lang w:val="de-DE"/>
        </w:rPr>
        <w:t>unterlieg</w:t>
      </w:r>
      <w:r>
        <w:rPr>
          <w:lang w:val="de-DE"/>
        </w:rPr>
        <w:t>en</w:t>
      </w:r>
      <w:r w:rsidR="00427865" w:rsidRPr="00427865">
        <w:rPr>
          <w:lang w:val="de-DE"/>
        </w:rPr>
        <w:t xml:space="preserve"> der Aufsicht durch die </w:t>
      </w:r>
      <w:r w:rsidRPr="00F56443">
        <w:rPr>
          <w:b/>
          <w:i/>
          <w:highlight w:val="yellow"/>
          <w:lang w:val="en-US"/>
        </w:rPr>
        <w:fldChar w:fldCharType="begin"/>
      </w:r>
      <w:r w:rsidRPr="00F56443">
        <w:rPr>
          <w:b/>
          <w:i/>
          <w:highlight w:val="yellow"/>
          <w:lang w:val="de-DE"/>
        </w:rPr>
        <w:instrText xml:space="preserve"> COMMENTS  "*insert GN company name and address*"  \* MERGEFORMAT </w:instrText>
      </w:r>
      <w:r w:rsidRPr="00F56443">
        <w:rPr>
          <w:b/>
          <w:i/>
          <w:highlight w:val="yellow"/>
          <w:lang w:val="en-US"/>
        </w:rPr>
        <w:fldChar w:fldCharType="separate"/>
      </w:r>
      <w:r w:rsidRPr="00F56443">
        <w:rPr>
          <w:b/>
          <w:i/>
          <w:highlight w:val="yellow"/>
          <w:lang w:val="de-DE"/>
        </w:rPr>
        <w:t>[jeweilige Aufsichtsbehörde einfügen</w:t>
      </w:r>
      <w:r w:rsidRPr="00F56443">
        <w:rPr>
          <w:b/>
          <w:i/>
          <w:highlight w:val="yellow"/>
          <w:lang w:val="en-US"/>
        </w:rPr>
        <w:fldChar w:fldCharType="end"/>
      </w:r>
      <w:r w:rsidRPr="00F56443">
        <w:rPr>
          <w:b/>
          <w:i/>
          <w:highlight w:val="yellow"/>
          <w:lang w:val="de-DE"/>
        </w:rPr>
        <w:t>]</w:t>
      </w:r>
      <w:r w:rsidRPr="002A1BE9">
        <w:rPr>
          <w:lang w:val="de-DE"/>
        </w:rPr>
        <w:t xml:space="preserve"> (</w:t>
      </w:r>
      <w:r>
        <w:rPr>
          <w:lang w:val="de-DE"/>
        </w:rPr>
        <w:t>die „Aufsichtsbehörde“</w:t>
      </w:r>
      <w:r w:rsidRPr="002A1BE9">
        <w:rPr>
          <w:lang w:val="de-DE"/>
        </w:rPr>
        <w:t>).</w:t>
      </w:r>
      <w:r>
        <w:rPr>
          <w:lang w:val="de-DE"/>
        </w:rPr>
        <w:t xml:space="preserve"> </w:t>
      </w:r>
      <w:r w:rsidR="00427865" w:rsidRPr="00427865">
        <w:rPr>
          <w:lang w:val="de-DE"/>
        </w:rPr>
        <w:t xml:space="preserve">Zusätzlich zu Ihrem oben genannten Recht, </w:t>
      </w:r>
      <w:r>
        <w:rPr>
          <w:lang w:val="de-DE"/>
        </w:rPr>
        <w:t xml:space="preserve">uns </w:t>
      </w:r>
      <w:r w:rsidR="00427865" w:rsidRPr="00427865">
        <w:rPr>
          <w:lang w:val="de-DE"/>
        </w:rPr>
        <w:t>zu kontaktieren, haben Sie das Recht, Beschwerden in Bezug auf die Verarbeitung Ihrer Daten bei der Aufsichtsbehörde einzureichen.</w:t>
      </w:r>
    </w:p>
    <w:p w14:paraId="68FD49C9" w14:textId="77777777" w:rsidR="002D6413" w:rsidRPr="002A1BE9" w:rsidRDefault="002D6413" w:rsidP="009E2016">
      <w:pPr>
        <w:pStyle w:val="KeinLeerraum"/>
        <w:rPr>
          <w:lang w:val="de-DE"/>
        </w:rPr>
      </w:pPr>
    </w:p>
    <w:p w14:paraId="75577122" w14:textId="77777777" w:rsidR="0092236B" w:rsidRPr="002A1BE9" w:rsidRDefault="0092236B" w:rsidP="0092236B">
      <w:pPr>
        <w:spacing w:after="0"/>
        <w:rPr>
          <w:sz w:val="16"/>
          <w:szCs w:val="16"/>
          <w:lang w:val="de-DE"/>
        </w:rPr>
      </w:pPr>
    </w:p>
    <w:p w14:paraId="40E68E06" w14:textId="77777777" w:rsidR="002A1BE9" w:rsidRPr="002A1BE9" w:rsidRDefault="002A1BE9" w:rsidP="002A1BE9">
      <w:pPr>
        <w:spacing w:after="0" w:line="276" w:lineRule="auto"/>
        <w:ind w:right="-1"/>
        <w:jc w:val="both"/>
        <w:rPr>
          <w:szCs w:val="20"/>
          <w:lang w:val="de-DE"/>
        </w:rPr>
      </w:pPr>
      <w:r w:rsidRPr="002A1BE9">
        <w:rPr>
          <w:szCs w:val="20"/>
          <w:lang w:val="de-DE"/>
        </w:rPr>
        <w:t xml:space="preserve">Nachdem ich die zuvor genannten Informationen durchgelesen habe, </w:t>
      </w:r>
    </w:p>
    <w:p w14:paraId="7D9734A0" w14:textId="74E070AF" w:rsidR="003B715F" w:rsidRPr="002A1BE9" w:rsidRDefault="002A1BE9" w:rsidP="002A1BE9">
      <w:pPr>
        <w:spacing w:after="0" w:line="276" w:lineRule="auto"/>
        <w:ind w:right="-1"/>
        <w:jc w:val="both"/>
        <w:rPr>
          <w:szCs w:val="20"/>
          <w:lang w:val="de-DE"/>
        </w:rPr>
      </w:pPr>
      <w:r w:rsidRPr="002A1BE9">
        <w:rPr>
          <w:szCs w:val="20"/>
          <w:lang w:val="de-DE"/>
        </w:rPr>
        <w:t>stimme ich hiermit der Verarbeitung personenbezogener Daten</w:t>
      </w:r>
      <w:r>
        <w:rPr>
          <w:szCs w:val="20"/>
          <w:lang w:val="de-DE"/>
        </w:rPr>
        <w:t xml:space="preserve"> wie vorstehend beschrieben zu.</w:t>
      </w:r>
      <w:r w:rsidR="003B715F" w:rsidRPr="002A1BE9">
        <w:rPr>
          <w:szCs w:val="20"/>
          <w:lang w:val="de-DE"/>
        </w:rPr>
        <w:t xml:space="preserve"> </w:t>
      </w:r>
    </w:p>
    <w:p w14:paraId="496EC12D" w14:textId="77777777" w:rsidR="00E2201E" w:rsidRPr="002A1BE9" w:rsidRDefault="00E2201E" w:rsidP="004C7331">
      <w:pPr>
        <w:spacing w:after="0" w:line="276" w:lineRule="auto"/>
        <w:ind w:right="-1"/>
        <w:jc w:val="both"/>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985"/>
        <w:gridCol w:w="1417"/>
        <w:gridCol w:w="6226"/>
      </w:tblGrid>
      <w:tr w:rsidR="004C7331" w14:paraId="02517C7F" w14:textId="77777777" w:rsidTr="007E4162">
        <w:tc>
          <w:tcPr>
            <w:tcW w:w="1985" w:type="dxa"/>
            <w:tcBorders>
              <w:bottom w:val="single" w:sz="4" w:space="0" w:color="auto"/>
            </w:tcBorders>
          </w:tcPr>
          <w:p w14:paraId="0E9FD8FD" w14:textId="6A47649F" w:rsidR="004C7331" w:rsidRPr="00FF734A" w:rsidRDefault="004C7331" w:rsidP="002256D7">
            <w:pPr>
              <w:spacing w:before="120" w:line="276" w:lineRule="auto"/>
              <w:jc w:val="both"/>
              <w:rPr>
                <w:sz w:val="20"/>
                <w:lang w:val="en-US"/>
              </w:rPr>
            </w:pPr>
            <w:r w:rsidRPr="00FF734A">
              <w:rPr>
                <w:sz w:val="20"/>
                <w:lang w:val="en-US"/>
              </w:rPr>
              <w:t>Dat</w:t>
            </w:r>
            <w:r w:rsidR="002256D7">
              <w:rPr>
                <w:sz w:val="20"/>
                <w:lang w:val="en-US"/>
              </w:rPr>
              <w:t>um</w:t>
            </w:r>
            <w:r w:rsidRPr="00FF734A">
              <w:rPr>
                <w:sz w:val="20"/>
                <w:lang w:val="en-US"/>
              </w:rPr>
              <w:t>:</w:t>
            </w:r>
          </w:p>
        </w:tc>
        <w:tc>
          <w:tcPr>
            <w:tcW w:w="1417" w:type="dxa"/>
          </w:tcPr>
          <w:p w14:paraId="25542CC4" w14:textId="77777777" w:rsidR="004C7331" w:rsidRPr="00FF734A" w:rsidRDefault="004C7331" w:rsidP="007E4162">
            <w:pPr>
              <w:spacing w:line="276" w:lineRule="auto"/>
              <w:ind w:right="-1"/>
              <w:jc w:val="both"/>
              <w:rPr>
                <w:sz w:val="20"/>
                <w:lang w:val="en-US"/>
              </w:rPr>
            </w:pPr>
          </w:p>
        </w:tc>
        <w:tc>
          <w:tcPr>
            <w:tcW w:w="6226" w:type="dxa"/>
            <w:tcBorders>
              <w:bottom w:val="single" w:sz="4" w:space="0" w:color="auto"/>
            </w:tcBorders>
          </w:tcPr>
          <w:p w14:paraId="2946204A" w14:textId="77777777" w:rsidR="004C7331" w:rsidRPr="00FF734A" w:rsidRDefault="004C7331" w:rsidP="007E4162">
            <w:pPr>
              <w:spacing w:before="120" w:line="276" w:lineRule="auto"/>
              <w:jc w:val="both"/>
              <w:rPr>
                <w:sz w:val="20"/>
                <w:lang w:val="en-US"/>
              </w:rPr>
            </w:pPr>
            <w:r w:rsidRPr="00FF734A">
              <w:rPr>
                <w:sz w:val="20"/>
                <w:lang w:val="en-US"/>
              </w:rPr>
              <w:t>Name:</w:t>
            </w:r>
          </w:p>
        </w:tc>
      </w:tr>
      <w:tr w:rsidR="004C7331" w14:paraId="2794DB6E" w14:textId="77777777" w:rsidTr="007E4162">
        <w:tc>
          <w:tcPr>
            <w:tcW w:w="1985" w:type="dxa"/>
            <w:tcBorders>
              <w:top w:val="single" w:sz="4" w:space="0" w:color="auto"/>
            </w:tcBorders>
          </w:tcPr>
          <w:p w14:paraId="0B21BDCD" w14:textId="77777777" w:rsidR="004C7331" w:rsidRPr="00FF734A" w:rsidRDefault="004C7331" w:rsidP="007E4162">
            <w:pPr>
              <w:spacing w:line="276" w:lineRule="auto"/>
              <w:ind w:right="-1"/>
              <w:jc w:val="both"/>
              <w:rPr>
                <w:sz w:val="20"/>
                <w:lang w:val="en-US"/>
              </w:rPr>
            </w:pPr>
          </w:p>
        </w:tc>
        <w:tc>
          <w:tcPr>
            <w:tcW w:w="1417" w:type="dxa"/>
          </w:tcPr>
          <w:p w14:paraId="287B14A7" w14:textId="77777777" w:rsidR="004C7331" w:rsidRPr="00FF734A" w:rsidRDefault="004C7331" w:rsidP="007E4162">
            <w:pPr>
              <w:spacing w:line="276" w:lineRule="auto"/>
              <w:ind w:right="-1"/>
              <w:jc w:val="both"/>
              <w:rPr>
                <w:sz w:val="20"/>
                <w:lang w:val="en-US"/>
              </w:rPr>
            </w:pPr>
          </w:p>
        </w:tc>
        <w:tc>
          <w:tcPr>
            <w:tcW w:w="6226" w:type="dxa"/>
            <w:tcBorders>
              <w:top w:val="single" w:sz="4" w:space="0" w:color="auto"/>
              <w:bottom w:val="single" w:sz="4" w:space="0" w:color="auto"/>
            </w:tcBorders>
          </w:tcPr>
          <w:p w14:paraId="14D41777" w14:textId="4126F66C" w:rsidR="004C7331" w:rsidRPr="00FF734A" w:rsidRDefault="002256D7" w:rsidP="002256D7">
            <w:pPr>
              <w:spacing w:before="120" w:line="276" w:lineRule="auto"/>
              <w:jc w:val="both"/>
              <w:rPr>
                <w:sz w:val="20"/>
                <w:lang w:val="en-US"/>
              </w:rPr>
            </w:pPr>
            <w:r>
              <w:rPr>
                <w:sz w:val="20"/>
                <w:lang w:val="en-US"/>
              </w:rPr>
              <w:t>Unterschrift</w:t>
            </w:r>
            <w:r w:rsidR="004C7331" w:rsidRPr="00FF734A">
              <w:rPr>
                <w:sz w:val="20"/>
                <w:lang w:val="en-US"/>
              </w:rPr>
              <w:t>:</w:t>
            </w:r>
          </w:p>
        </w:tc>
      </w:tr>
    </w:tbl>
    <w:p w14:paraId="5010149C" w14:textId="77777777" w:rsidR="00D05FB5" w:rsidRPr="00BE759C" w:rsidRDefault="00D05FB5" w:rsidP="00A35236">
      <w:pPr>
        <w:ind w:left="720" w:hanging="720"/>
        <w:rPr>
          <w:lang w:val="en-US"/>
        </w:rPr>
      </w:pPr>
    </w:p>
    <w:sectPr w:rsidR="00D05FB5" w:rsidRPr="00BE759C">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82AFB" w14:textId="77777777" w:rsidR="008F245E" w:rsidRDefault="008F245E" w:rsidP="00503242">
      <w:pPr>
        <w:spacing w:after="0"/>
      </w:pPr>
      <w:r>
        <w:separator/>
      </w:r>
    </w:p>
  </w:endnote>
  <w:endnote w:type="continuationSeparator" w:id="0">
    <w:p w14:paraId="54A28E88" w14:textId="77777777" w:rsidR="008F245E" w:rsidRDefault="008F245E" w:rsidP="005032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D1F9C" w14:textId="6D9EE378" w:rsidR="00926FCB" w:rsidRPr="00503242" w:rsidRDefault="001E18D4" w:rsidP="00926FCB">
    <w:pPr>
      <w:pStyle w:val="HeaderFooter"/>
      <w:tabs>
        <w:tab w:val="right" w:pos="9638"/>
      </w:tabs>
      <w:rPr>
        <w:lang w:val="en-US"/>
      </w:rPr>
    </w:pPr>
    <w:r>
      <w:rPr>
        <w:lang w:val="en-US"/>
      </w:rPr>
      <w:tab/>
    </w:r>
  </w:p>
  <w:p w14:paraId="576C4610" w14:textId="413FE120" w:rsidR="001E18D4" w:rsidRPr="00503242" w:rsidRDefault="001E18D4" w:rsidP="00466E80">
    <w:pPr>
      <w:pStyle w:val="HeaderFooter"/>
      <w:tabs>
        <w:tab w:val="right" w:pos="9638"/>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F0F0E" w14:textId="77777777" w:rsidR="008F245E" w:rsidRDefault="008F245E" w:rsidP="00503242">
      <w:pPr>
        <w:spacing w:after="0"/>
      </w:pPr>
      <w:r>
        <w:separator/>
      </w:r>
    </w:p>
  </w:footnote>
  <w:footnote w:type="continuationSeparator" w:id="0">
    <w:p w14:paraId="416D1658" w14:textId="77777777" w:rsidR="008F245E" w:rsidRDefault="008F245E" w:rsidP="00503242">
      <w:pPr>
        <w:spacing w:after="0"/>
      </w:pPr>
      <w:r>
        <w:continuationSeparator/>
      </w:r>
    </w:p>
  </w:footnote>
  <w:footnote w:id="1">
    <w:p w14:paraId="40B1CBC9" w14:textId="0AD74286" w:rsidR="00163E1F" w:rsidRPr="004339C2" w:rsidRDefault="00163E1F" w:rsidP="00163E1F">
      <w:pPr>
        <w:pStyle w:val="Funotentext"/>
        <w:rPr>
          <w:lang w:val="de-DE"/>
        </w:rPr>
      </w:pPr>
      <w:r>
        <w:rPr>
          <w:rStyle w:val="Funotenzeichen"/>
        </w:rPr>
        <w:footnoteRef/>
      </w:r>
      <w:r w:rsidRPr="004339C2">
        <w:rPr>
          <w:lang w:val="de-DE"/>
        </w:rPr>
        <w:t xml:space="preserve"> </w:t>
      </w:r>
      <w:r w:rsidR="004339C2" w:rsidRPr="004339C2">
        <w:rPr>
          <w:sz w:val="16"/>
          <w:szCs w:val="16"/>
          <w:lang w:val="de-DE"/>
        </w:rPr>
        <w:t xml:space="preserve">VERORDNUNG </w:t>
      </w:r>
      <w:r w:rsidRPr="004339C2">
        <w:rPr>
          <w:sz w:val="16"/>
          <w:szCs w:val="16"/>
          <w:lang w:val="de-DE"/>
        </w:rPr>
        <w:t xml:space="preserve">(EU) 2016/679 </w:t>
      </w:r>
      <w:r w:rsidR="004339C2" w:rsidRPr="004339C2">
        <w:rPr>
          <w:sz w:val="16"/>
          <w:szCs w:val="16"/>
          <w:lang w:val="de-DE"/>
        </w:rPr>
        <w:t xml:space="preserve">DES EUROPÄISCHEN PARLAMENTS UND DES RATS vom </w:t>
      </w:r>
      <w:r w:rsidRPr="004339C2">
        <w:rPr>
          <w:sz w:val="16"/>
          <w:szCs w:val="16"/>
          <w:lang w:val="de-DE"/>
        </w:rPr>
        <w:t>27</w:t>
      </w:r>
      <w:r w:rsidR="004339C2" w:rsidRPr="004339C2">
        <w:rPr>
          <w:sz w:val="16"/>
          <w:szCs w:val="16"/>
          <w:lang w:val="de-DE"/>
        </w:rPr>
        <w:t>.</w:t>
      </w:r>
      <w:r w:rsidRPr="004339C2">
        <w:rPr>
          <w:sz w:val="16"/>
          <w:szCs w:val="16"/>
          <w:lang w:val="de-DE"/>
        </w:rPr>
        <w:t xml:space="preserve"> April 2016 </w:t>
      </w:r>
      <w:r w:rsidR="004339C2" w:rsidRPr="004339C2">
        <w:rPr>
          <w:sz w:val="16"/>
          <w:szCs w:val="16"/>
          <w:lang w:val="de-DE"/>
        </w:rPr>
        <w:t xml:space="preserve">zum Schutz natürlicher Personen in Bezug auf die Verarbeitung personenbezogener Daten und dem freien Datenverkehr, welche die Richtlinie </w:t>
      </w:r>
      <w:r w:rsidRPr="004339C2">
        <w:rPr>
          <w:sz w:val="16"/>
          <w:szCs w:val="16"/>
          <w:lang w:val="de-DE"/>
        </w:rPr>
        <w:t xml:space="preserve"> 95/46/E</w:t>
      </w:r>
      <w:r w:rsidR="004339C2" w:rsidRPr="004339C2">
        <w:rPr>
          <w:sz w:val="16"/>
          <w:szCs w:val="16"/>
          <w:lang w:val="de-DE"/>
        </w:rPr>
        <w:t>U aufhebt.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774C8" w14:textId="36B3D538" w:rsidR="00155E6D" w:rsidRPr="00D24DD3" w:rsidRDefault="00D24DD3">
    <w:pPr>
      <w:pStyle w:val="Kopfzeile"/>
      <w:rPr>
        <w:lang w:val="de-DE"/>
      </w:rPr>
    </w:pPr>
    <w:r w:rsidRPr="00D24DD3">
      <w:rPr>
        <w:sz w:val="16"/>
        <w:szCs w:val="16"/>
        <w:lang w:val="de-DE"/>
      </w:rPr>
      <w:t xml:space="preserve">Diese Vorlage dient lediglich als </w:t>
    </w:r>
    <w:r w:rsidR="00B44CC2">
      <w:rPr>
        <w:sz w:val="16"/>
        <w:szCs w:val="16"/>
        <w:lang w:val="de-DE"/>
      </w:rPr>
      <w:t>Muster</w:t>
    </w:r>
    <w:r w:rsidRPr="00D24DD3">
      <w:rPr>
        <w:sz w:val="16"/>
        <w:szCs w:val="16"/>
        <w:lang w:val="de-DE"/>
      </w:rPr>
      <w:t xml:space="preserve"> und wird von </w:t>
    </w:r>
    <w:r w:rsidR="00155E6D" w:rsidRPr="00D24DD3">
      <w:rPr>
        <w:sz w:val="16"/>
        <w:szCs w:val="16"/>
        <w:lang w:val="de-DE"/>
      </w:rPr>
      <w:t xml:space="preserve">GN Hearing A/S </w:t>
    </w:r>
    <w:r w:rsidRPr="00D24DD3">
      <w:rPr>
        <w:sz w:val="16"/>
        <w:szCs w:val="16"/>
        <w:lang w:val="de-DE"/>
      </w:rPr>
      <w:t xml:space="preserve">ohne Garantien oder Haftung jeglicher Art </w:t>
    </w:r>
    <w:r w:rsidR="000A2B9D">
      <w:rPr>
        <w:sz w:val="16"/>
        <w:szCs w:val="16"/>
        <w:lang w:val="de-DE"/>
      </w:rPr>
      <w:br/>
    </w:r>
    <w:r w:rsidRPr="00D24DD3">
      <w:rPr>
        <w:sz w:val="16"/>
        <w:szCs w:val="16"/>
        <w:lang w:val="de-DE"/>
      </w:rPr>
      <w:t xml:space="preserve">bereitgestellt. </w:t>
    </w:r>
    <w:r>
      <w:rPr>
        <w:sz w:val="16"/>
        <w:szCs w:val="16"/>
        <w:lang w:val="de-DE"/>
      </w:rPr>
      <w:t>Sie muss ggf</w:t>
    </w:r>
    <w:r w:rsidR="005A0889">
      <w:rPr>
        <w:sz w:val="16"/>
        <w:szCs w:val="16"/>
        <w:lang w:val="de-DE"/>
      </w:rPr>
      <w:t>s</w:t>
    </w:r>
    <w:r>
      <w:rPr>
        <w:sz w:val="16"/>
        <w:szCs w:val="16"/>
        <w:lang w:val="de-DE"/>
      </w:rPr>
      <w:t>. geändert werden, um der DSGVO oder der lokalen Gesetzgebung zu entsprechen.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74B22"/>
    <w:multiLevelType w:val="hybridMultilevel"/>
    <w:tmpl w:val="33627DCC"/>
    <w:lvl w:ilvl="0" w:tplc="04060001">
      <w:start w:val="1"/>
      <w:numFmt w:val="bullet"/>
      <w:lvlText w:val=""/>
      <w:lvlJc w:val="left"/>
      <w:pPr>
        <w:ind w:left="1713" w:hanging="360"/>
      </w:pPr>
      <w:rPr>
        <w:rFonts w:ascii="Symbol" w:hAnsi="Symbol" w:hint="default"/>
      </w:rPr>
    </w:lvl>
    <w:lvl w:ilvl="1" w:tplc="04060003" w:tentative="1">
      <w:start w:val="1"/>
      <w:numFmt w:val="bullet"/>
      <w:lvlText w:val="o"/>
      <w:lvlJc w:val="left"/>
      <w:pPr>
        <w:ind w:left="2433" w:hanging="360"/>
      </w:pPr>
      <w:rPr>
        <w:rFonts w:ascii="Courier New" w:hAnsi="Courier New" w:cs="Courier New" w:hint="default"/>
      </w:rPr>
    </w:lvl>
    <w:lvl w:ilvl="2" w:tplc="04060005" w:tentative="1">
      <w:start w:val="1"/>
      <w:numFmt w:val="bullet"/>
      <w:lvlText w:val=""/>
      <w:lvlJc w:val="left"/>
      <w:pPr>
        <w:ind w:left="3153" w:hanging="360"/>
      </w:pPr>
      <w:rPr>
        <w:rFonts w:ascii="Wingdings" w:hAnsi="Wingdings" w:hint="default"/>
      </w:rPr>
    </w:lvl>
    <w:lvl w:ilvl="3" w:tplc="04060001" w:tentative="1">
      <w:start w:val="1"/>
      <w:numFmt w:val="bullet"/>
      <w:lvlText w:val=""/>
      <w:lvlJc w:val="left"/>
      <w:pPr>
        <w:ind w:left="3873" w:hanging="360"/>
      </w:pPr>
      <w:rPr>
        <w:rFonts w:ascii="Symbol" w:hAnsi="Symbol" w:hint="default"/>
      </w:rPr>
    </w:lvl>
    <w:lvl w:ilvl="4" w:tplc="04060003" w:tentative="1">
      <w:start w:val="1"/>
      <w:numFmt w:val="bullet"/>
      <w:lvlText w:val="o"/>
      <w:lvlJc w:val="left"/>
      <w:pPr>
        <w:ind w:left="4593" w:hanging="360"/>
      </w:pPr>
      <w:rPr>
        <w:rFonts w:ascii="Courier New" w:hAnsi="Courier New" w:cs="Courier New" w:hint="default"/>
      </w:rPr>
    </w:lvl>
    <w:lvl w:ilvl="5" w:tplc="04060005" w:tentative="1">
      <w:start w:val="1"/>
      <w:numFmt w:val="bullet"/>
      <w:lvlText w:val=""/>
      <w:lvlJc w:val="left"/>
      <w:pPr>
        <w:ind w:left="5313" w:hanging="360"/>
      </w:pPr>
      <w:rPr>
        <w:rFonts w:ascii="Wingdings" w:hAnsi="Wingdings" w:hint="default"/>
      </w:rPr>
    </w:lvl>
    <w:lvl w:ilvl="6" w:tplc="04060001" w:tentative="1">
      <w:start w:val="1"/>
      <w:numFmt w:val="bullet"/>
      <w:lvlText w:val=""/>
      <w:lvlJc w:val="left"/>
      <w:pPr>
        <w:ind w:left="6033" w:hanging="360"/>
      </w:pPr>
      <w:rPr>
        <w:rFonts w:ascii="Symbol" w:hAnsi="Symbol" w:hint="default"/>
      </w:rPr>
    </w:lvl>
    <w:lvl w:ilvl="7" w:tplc="04060003" w:tentative="1">
      <w:start w:val="1"/>
      <w:numFmt w:val="bullet"/>
      <w:lvlText w:val="o"/>
      <w:lvlJc w:val="left"/>
      <w:pPr>
        <w:ind w:left="6753" w:hanging="360"/>
      </w:pPr>
      <w:rPr>
        <w:rFonts w:ascii="Courier New" w:hAnsi="Courier New" w:cs="Courier New" w:hint="default"/>
      </w:rPr>
    </w:lvl>
    <w:lvl w:ilvl="8" w:tplc="04060005" w:tentative="1">
      <w:start w:val="1"/>
      <w:numFmt w:val="bullet"/>
      <w:lvlText w:val=""/>
      <w:lvlJc w:val="left"/>
      <w:pPr>
        <w:ind w:left="7473" w:hanging="360"/>
      </w:pPr>
      <w:rPr>
        <w:rFonts w:ascii="Wingdings" w:hAnsi="Wingdings" w:hint="default"/>
      </w:rPr>
    </w:lvl>
  </w:abstractNum>
  <w:abstractNum w:abstractNumId="1" w15:restartNumberingAfterBreak="0">
    <w:nsid w:val="127E2522"/>
    <w:multiLevelType w:val="hybridMultilevel"/>
    <w:tmpl w:val="885E036C"/>
    <w:lvl w:ilvl="0" w:tplc="C2280864">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83E3FC1"/>
    <w:multiLevelType w:val="hybridMultilevel"/>
    <w:tmpl w:val="0E701C34"/>
    <w:lvl w:ilvl="0" w:tplc="04060001">
      <w:start w:val="1"/>
      <w:numFmt w:val="bullet"/>
      <w:lvlText w:val=""/>
      <w:lvlJc w:val="left"/>
      <w:pPr>
        <w:ind w:left="787" w:hanging="360"/>
      </w:pPr>
      <w:rPr>
        <w:rFonts w:ascii="Symbol" w:hAnsi="Symbol" w:hint="default"/>
      </w:rPr>
    </w:lvl>
    <w:lvl w:ilvl="1" w:tplc="04060003" w:tentative="1">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3" w15:restartNumberingAfterBreak="0">
    <w:nsid w:val="1B6A630E"/>
    <w:multiLevelType w:val="hybridMultilevel"/>
    <w:tmpl w:val="A8C28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022117"/>
    <w:multiLevelType w:val="hybridMultilevel"/>
    <w:tmpl w:val="2AE03D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5C782C"/>
    <w:multiLevelType w:val="multilevel"/>
    <w:tmpl w:val="6D2804BE"/>
    <w:lvl w:ilvl="0">
      <w:start w:val="1"/>
      <w:numFmt w:val="decimal"/>
      <w:lvlText w:val="%1."/>
      <w:lvlJc w:val="center"/>
      <w:pPr>
        <w:ind w:left="1152" w:hanging="432"/>
      </w:pPr>
      <w:rPr>
        <w:rFonts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6" w15:restartNumberingAfterBreak="0">
    <w:nsid w:val="277A331D"/>
    <w:multiLevelType w:val="hybridMultilevel"/>
    <w:tmpl w:val="511AB5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B406504"/>
    <w:multiLevelType w:val="hybridMultilevel"/>
    <w:tmpl w:val="F9085B8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BB44347"/>
    <w:multiLevelType w:val="hybridMultilevel"/>
    <w:tmpl w:val="98A42FD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F9B10D5"/>
    <w:multiLevelType w:val="hybridMultilevel"/>
    <w:tmpl w:val="90709D24"/>
    <w:lvl w:ilvl="0" w:tplc="04060001">
      <w:start w:val="1"/>
      <w:numFmt w:val="bullet"/>
      <w:lvlText w:val=""/>
      <w:lvlJc w:val="left"/>
      <w:pPr>
        <w:ind w:left="1713" w:hanging="360"/>
      </w:pPr>
      <w:rPr>
        <w:rFonts w:ascii="Symbol" w:hAnsi="Symbol" w:hint="default"/>
      </w:rPr>
    </w:lvl>
    <w:lvl w:ilvl="1" w:tplc="04060003">
      <w:start w:val="1"/>
      <w:numFmt w:val="bullet"/>
      <w:lvlText w:val="o"/>
      <w:lvlJc w:val="left"/>
      <w:pPr>
        <w:ind w:left="2433" w:hanging="360"/>
      </w:pPr>
      <w:rPr>
        <w:rFonts w:ascii="Courier New" w:hAnsi="Courier New" w:cs="Courier New" w:hint="default"/>
      </w:rPr>
    </w:lvl>
    <w:lvl w:ilvl="2" w:tplc="04060005" w:tentative="1">
      <w:start w:val="1"/>
      <w:numFmt w:val="bullet"/>
      <w:lvlText w:val=""/>
      <w:lvlJc w:val="left"/>
      <w:pPr>
        <w:ind w:left="3153" w:hanging="360"/>
      </w:pPr>
      <w:rPr>
        <w:rFonts w:ascii="Wingdings" w:hAnsi="Wingdings" w:hint="default"/>
      </w:rPr>
    </w:lvl>
    <w:lvl w:ilvl="3" w:tplc="04060001" w:tentative="1">
      <w:start w:val="1"/>
      <w:numFmt w:val="bullet"/>
      <w:lvlText w:val=""/>
      <w:lvlJc w:val="left"/>
      <w:pPr>
        <w:ind w:left="3873" w:hanging="360"/>
      </w:pPr>
      <w:rPr>
        <w:rFonts w:ascii="Symbol" w:hAnsi="Symbol" w:hint="default"/>
      </w:rPr>
    </w:lvl>
    <w:lvl w:ilvl="4" w:tplc="04060003" w:tentative="1">
      <w:start w:val="1"/>
      <w:numFmt w:val="bullet"/>
      <w:lvlText w:val="o"/>
      <w:lvlJc w:val="left"/>
      <w:pPr>
        <w:ind w:left="4593" w:hanging="360"/>
      </w:pPr>
      <w:rPr>
        <w:rFonts w:ascii="Courier New" w:hAnsi="Courier New" w:cs="Courier New" w:hint="default"/>
      </w:rPr>
    </w:lvl>
    <w:lvl w:ilvl="5" w:tplc="04060005" w:tentative="1">
      <w:start w:val="1"/>
      <w:numFmt w:val="bullet"/>
      <w:lvlText w:val=""/>
      <w:lvlJc w:val="left"/>
      <w:pPr>
        <w:ind w:left="5313" w:hanging="360"/>
      </w:pPr>
      <w:rPr>
        <w:rFonts w:ascii="Wingdings" w:hAnsi="Wingdings" w:hint="default"/>
      </w:rPr>
    </w:lvl>
    <w:lvl w:ilvl="6" w:tplc="04060001" w:tentative="1">
      <w:start w:val="1"/>
      <w:numFmt w:val="bullet"/>
      <w:lvlText w:val=""/>
      <w:lvlJc w:val="left"/>
      <w:pPr>
        <w:ind w:left="6033" w:hanging="360"/>
      </w:pPr>
      <w:rPr>
        <w:rFonts w:ascii="Symbol" w:hAnsi="Symbol" w:hint="default"/>
      </w:rPr>
    </w:lvl>
    <w:lvl w:ilvl="7" w:tplc="04060003" w:tentative="1">
      <w:start w:val="1"/>
      <w:numFmt w:val="bullet"/>
      <w:lvlText w:val="o"/>
      <w:lvlJc w:val="left"/>
      <w:pPr>
        <w:ind w:left="6753" w:hanging="360"/>
      </w:pPr>
      <w:rPr>
        <w:rFonts w:ascii="Courier New" w:hAnsi="Courier New" w:cs="Courier New" w:hint="default"/>
      </w:rPr>
    </w:lvl>
    <w:lvl w:ilvl="8" w:tplc="04060005" w:tentative="1">
      <w:start w:val="1"/>
      <w:numFmt w:val="bullet"/>
      <w:lvlText w:val=""/>
      <w:lvlJc w:val="left"/>
      <w:pPr>
        <w:ind w:left="7473" w:hanging="360"/>
      </w:pPr>
      <w:rPr>
        <w:rFonts w:ascii="Wingdings" w:hAnsi="Wingdings" w:hint="default"/>
      </w:rPr>
    </w:lvl>
  </w:abstractNum>
  <w:abstractNum w:abstractNumId="10" w15:restartNumberingAfterBreak="0">
    <w:nsid w:val="336C77AE"/>
    <w:multiLevelType w:val="hybridMultilevel"/>
    <w:tmpl w:val="B8BCB11C"/>
    <w:lvl w:ilvl="0" w:tplc="FEB85B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257E6"/>
    <w:multiLevelType w:val="hybridMultilevel"/>
    <w:tmpl w:val="C0480E3E"/>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2" w15:restartNumberingAfterBreak="0">
    <w:nsid w:val="37D52CBA"/>
    <w:multiLevelType w:val="hybridMultilevel"/>
    <w:tmpl w:val="2D50E1A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CC745C4"/>
    <w:multiLevelType w:val="hybridMultilevel"/>
    <w:tmpl w:val="862A9B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D366A"/>
    <w:multiLevelType w:val="hybridMultilevel"/>
    <w:tmpl w:val="6448858C"/>
    <w:lvl w:ilvl="0" w:tplc="04060001">
      <w:start w:val="1"/>
      <w:numFmt w:val="bullet"/>
      <w:lvlText w:val=""/>
      <w:lvlJc w:val="left"/>
      <w:pPr>
        <w:ind w:left="1713" w:hanging="360"/>
      </w:pPr>
      <w:rPr>
        <w:rFonts w:ascii="Symbol" w:hAnsi="Symbol" w:hint="default"/>
      </w:rPr>
    </w:lvl>
    <w:lvl w:ilvl="1" w:tplc="04060003" w:tentative="1">
      <w:start w:val="1"/>
      <w:numFmt w:val="bullet"/>
      <w:lvlText w:val="o"/>
      <w:lvlJc w:val="left"/>
      <w:pPr>
        <w:ind w:left="2433" w:hanging="360"/>
      </w:pPr>
      <w:rPr>
        <w:rFonts w:ascii="Courier New" w:hAnsi="Courier New" w:cs="Courier New" w:hint="default"/>
      </w:rPr>
    </w:lvl>
    <w:lvl w:ilvl="2" w:tplc="04060005" w:tentative="1">
      <w:start w:val="1"/>
      <w:numFmt w:val="bullet"/>
      <w:lvlText w:val=""/>
      <w:lvlJc w:val="left"/>
      <w:pPr>
        <w:ind w:left="3153" w:hanging="360"/>
      </w:pPr>
      <w:rPr>
        <w:rFonts w:ascii="Wingdings" w:hAnsi="Wingdings" w:hint="default"/>
      </w:rPr>
    </w:lvl>
    <w:lvl w:ilvl="3" w:tplc="04060001" w:tentative="1">
      <w:start w:val="1"/>
      <w:numFmt w:val="bullet"/>
      <w:lvlText w:val=""/>
      <w:lvlJc w:val="left"/>
      <w:pPr>
        <w:ind w:left="3873" w:hanging="360"/>
      </w:pPr>
      <w:rPr>
        <w:rFonts w:ascii="Symbol" w:hAnsi="Symbol" w:hint="default"/>
      </w:rPr>
    </w:lvl>
    <w:lvl w:ilvl="4" w:tplc="04060003" w:tentative="1">
      <w:start w:val="1"/>
      <w:numFmt w:val="bullet"/>
      <w:lvlText w:val="o"/>
      <w:lvlJc w:val="left"/>
      <w:pPr>
        <w:ind w:left="4593" w:hanging="360"/>
      </w:pPr>
      <w:rPr>
        <w:rFonts w:ascii="Courier New" w:hAnsi="Courier New" w:cs="Courier New" w:hint="default"/>
      </w:rPr>
    </w:lvl>
    <w:lvl w:ilvl="5" w:tplc="04060005" w:tentative="1">
      <w:start w:val="1"/>
      <w:numFmt w:val="bullet"/>
      <w:lvlText w:val=""/>
      <w:lvlJc w:val="left"/>
      <w:pPr>
        <w:ind w:left="5313" w:hanging="360"/>
      </w:pPr>
      <w:rPr>
        <w:rFonts w:ascii="Wingdings" w:hAnsi="Wingdings" w:hint="default"/>
      </w:rPr>
    </w:lvl>
    <w:lvl w:ilvl="6" w:tplc="04060001" w:tentative="1">
      <w:start w:val="1"/>
      <w:numFmt w:val="bullet"/>
      <w:lvlText w:val=""/>
      <w:lvlJc w:val="left"/>
      <w:pPr>
        <w:ind w:left="6033" w:hanging="360"/>
      </w:pPr>
      <w:rPr>
        <w:rFonts w:ascii="Symbol" w:hAnsi="Symbol" w:hint="default"/>
      </w:rPr>
    </w:lvl>
    <w:lvl w:ilvl="7" w:tplc="04060003" w:tentative="1">
      <w:start w:val="1"/>
      <w:numFmt w:val="bullet"/>
      <w:lvlText w:val="o"/>
      <w:lvlJc w:val="left"/>
      <w:pPr>
        <w:ind w:left="6753" w:hanging="360"/>
      </w:pPr>
      <w:rPr>
        <w:rFonts w:ascii="Courier New" w:hAnsi="Courier New" w:cs="Courier New" w:hint="default"/>
      </w:rPr>
    </w:lvl>
    <w:lvl w:ilvl="8" w:tplc="04060005" w:tentative="1">
      <w:start w:val="1"/>
      <w:numFmt w:val="bullet"/>
      <w:lvlText w:val=""/>
      <w:lvlJc w:val="left"/>
      <w:pPr>
        <w:ind w:left="7473" w:hanging="360"/>
      </w:pPr>
      <w:rPr>
        <w:rFonts w:ascii="Wingdings" w:hAnsi="Wingdings" w:hint="default"/>
      </w:rPr>
    </w:lvl>
  </w:abstractNum>
  <w:abstractNum w:abstractNumId="16" w15:restartNumberingAfterBreak="0">
    <w:nsid w:val="58347FD1"/>
    <w:multiLevelType w:val="hybridMultilevel"/>
    <w:tmpl w:val="ACCEE6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90A2A63"/>
    <w:multiLevelType w:val="hybridMultilevel"/>
    <w:tmpl w:val="A1C0D00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DFF36FD"/>
    <w:multiLevelType w:val="multilevel"/>
    <w:tmpl w:val="DBEEE94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3D82E96"/>
    <w:multiLevelType w:val="hybridMultilevel"/>
    <w:tmpl w:val="F4DADE94"/>
    <w:lvl w:ilvl="0" w:tplc="04060001">
      <w:start w:val="1"/>
      <w:numFmt w:val="bullet"/>
      <w:lvlText w:val=""/>
      <w:lvlJc w:val="left"/>
      <w:pPr>
        <w:ind w:left="787" w:hanging="360"/>
      </w:pPr>
      <w:rPr>
        <w:rFonts w:ascii="Symbol" w:hAnsi="Symbol" w:hint="default"/>
      </w:rPr>
    </w:lvl>
    <w:lvl w:ilvl="1" w:tplc="04060003" w:tentative="1">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20" w15:restartNumberingAfterBreak="0">
    <w:nsid w:val="6A9804F5"/>
    <w:multiLevelType w:val="hybridMultilevel"/>
    <w:tmpl w:val="D458BF2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6F5318AB"/>
    <w:multiLevelType w:val="hybridMultilevel"/>
    <w:tmpl w:val="A7002EFE"/>
    <w:lvl w:ilvl="0" w:tplc="40601B96">
      <w:start w:val="1"/>
      <w:numFmt w:val="decimal"/>
      <w:lvlText w:val="%1."/>
      <w:lvlJc w:val="left"/>
      <w:pPr>
        <w:ind w:left="5322" w:hanging="360"/>
      </w:pPr>
      <w:rPr>
        <w:rFonts w:hint="default"/>
      </w:rPr>
    </w:lvl>
    <w:lvl w:ilvl="1" w:tplc="04060019" w:tentative="1">
      <w:start w:val="1"/>
      <w:numFmt w:val="lowerLetter"/>
      <w:lvlText w:val="%2."/>
      <w:lvlJc w:val="left"/>
      <w:pPr>
        <w:ind w:left="6042" w:hanging="360"/>
      </w:pPr>
    </w:lvl>
    <w:lvl w:ilvl="2" w:tplc="0406001B" w:tentative="1">
      <w:start w:val="1"/>
      <w:numFmt w:val="lowerRoman"/>
      <w:lvlText w:val="%3."/>
      <w:lvlJc w:val="right"/>
      <w:pPr>
        <w:ind w:left="6762" w:hanging="180"/>
      </w:pPr>
    </w:lvl>
    <w:lvl w:ilvl="3" w:tplc="0406000F" w:tentative="1">
      <w:start w:val="1"/>
      <w:numFmt w:val="decimal"/>
      <w:lvlText w:val="%4."/>
      <w:lvlJc w:val="left"/>
      <w:pPr>
        <w:ind w:left="7482" w:hanging="360"/>
      </w:pPr>
    </w:lvl>
    <w:lvl w:ilvl="4" w:tplc="04060019" w:tentative="1">
      <w:start w:val="1"/>
      <w:numFmt w:val="lowerLetter"/>
      <w:lvlText w:val="%5."/>
      <w:lvlJc w:val="left"/>
      <w:pPr>
        <w:ind w:left="8202" w:hanging="360"/>
      </w:pPr>
    </w:lvl>
    <w:lvl w:ilvl="5" w:tplc="0406001B" w:tentative="1">
      <w:start w:val="1"/>
      <w:numFmt w:val="lowerRoman"/>
      <w:lvlText w:val="%6."/>
      <w:lvlJc w:val="right"/>
      <w:pPr>
        <w:ind w:left="8922" w:hanging="180"/>
      </w:pPr>
    </w:lvl>
    <w:lvl w:ilvl="6" w:tplc="0406000F" w:tentative="1">
      <w:start w:val="1"/>
      <w:numFmt w:val="decimal"/>
      <w:lvlText w:val="%7."/>
      <w:lvlJc w:val="left"/>
      <w:pPr>
        <w:ind w:left="9642" w:hanging="360"/>
      </w:pPr>
    </w:lvl>
    <w:lvl w:ilvl="7" w:tplc="04060019" w:tentative="1">
      <w:start w:val="1"/>
      <w:numFmt w:val="lowerLetter"/>
      <w:lvlText w:val="%8."/>
      <w:lvlJc w:val="left"/>
      <w:pPr>
        <w:ind w:left="10362" w:hanging="360"/>
      </w:pPr>
    </w:lvl>
    <w:lvl w:ilvl="8" w:tplc="0406001B" w:tentative="1">
      <w:start w:val="1"/>
      <w:numFmt w:val="lowerRoman"/>
      <w:lvlText w:val="%9."/>
      <w:lvlJc w:val="right"/>
      <w:pPr>
        <w:ind w:left="11082" w:hanging="180"/>
      </w:pPr>
    </w:lvl>
  </w:abstractNum>
  <w:abstractNum w:abstractNumId="22" w15:restartNumberingAfterBreak="0">
    <w:nsid w:val="7587207E"/>
    <w:multiLevelType w:val="hybridMultilevel"/>
    <w:tmpl w:val="6478D7F8"/>
    <w:lvl w:ilvl="0" w:tplc="04060017">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BA944EE"/>
    <w:multiLevelType w:val="hybridMultilevel"/>
    <w:tmpl w:val="453EBA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23"/>
  </w:num>
  <w:num w:numId="5">
    <w:abstractNumId w:val="20"/>
  </w:num>
  <w:num w:numId="6">
    <w:abstractNumId w:val="9"/>
  </w:num>
  <w:num w:numId="7">
    <w:abstractNumId w:val="11"/>
  </w:num>
  <w:num w:numId="8">
    <w:abstractNumId w:val="15"/>
  </w:num>
  <w:num w:numId="9">
    <w:abstractNumId w:val="21"/>
  </w:num>
  <w:num w:numId="10">
    <w:abstractNumId w:val="6"/>
  </w:num>
  <w:num w:numId="11">
    <w:abstractNumId w:val="0"/>
  </w:num>
  <w:num w:numId="12">
    <w:abstractNumId w:val="4"/>
  </w:num>
  <w:num w:numId="13">
    <w:abstractNumId w:val="5"/>
  </w:num>
  <w:num w:numId="14">
    <w:abstractNumId w:val="16"/>
  </w:num>
  <w:num w:numId="15">
    <w:abstractNumId w:val="17"/>
  </w:num>
  <w:num w:numId="16">
    <w:abstractNumId w:val="14"/>
  </w:num>
  <w:num w:numId="17">
    <w:abstractNumId w:val="18"/>
  </w:num>
  <w:num w:numId="18">
    <w:abstractNumId w:val="18"/>
  </w:num>
  <w:num w:numId="19">
    <w:abstractNumId w:val="12"/>
  </w:num>
  <w:num w:numId="20">
    <w:abstractNumId w:val="8"/>
  </w:num>
  <w:num w:numId="21">
    <w:abstractNumId w:val="22"/>
  </w:num>
  <w:num w:numId="22">
    <w:abstractNumId w:val="2"/>
  </w:num>
  <w:num w:numId="23">
    <w:abstractNumId w:val="19"/>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D8B"/>
    <w:rsid w:val="00006F0F"/>
    <w:rsid w:val="00011FD6"/>
    <w:rsid w:val="00015ECC"/>
    <w:rsid w:val="00021F90"/>
    <w:rsid w:val="0004050B"/>
    <w:rsid w:val="000427C2"/>
    <w:rsid w:val="00063719"/>
    <w:rsid w:val="00070880"/>
    <w:rsid w:val="0009052C"/>
    <w:rsid w:val="000A2B9D"/>
    <w:rsid w:val="000D4EBD"/>
    <w:rsid w:val="000E4856"/>
    <w:rsid w:val="000F281F"/>
    <w:rsid w:val="00104B49"/>
    <w:rsid w:val="0012177D"/>
    <w:rsid w:val="00123262"/>
    <w:rsid w:val="00132D6B"/>
    <w:rsid w:val="00137356"/>
    <w:rsid w:val="00144F23"/>
    <w:rsid w:val="00151B12"/>
    <w:rsid w:val="00155E6D"/>
    <w:rsid w:val="00163E1F"/>
    <w:rsid w:val="0019619D"/>
    <w:rsid w:val="00197584"/>
    <w:rsid w:val="001C3ED8"/>
    <w:rsid w:val="001D65E2"/>
    <w:rsid w:val="001E18D4"/>
    <w:rsid w:val="001E7701"/>
    <w:rsid w:val="00215F78"/>
    <w:rsid w:val="00222180"/>
    <w:rsid w:val="00223FC0"/>
    <w:rsid w:val="002256D7"/>
    <w:rsid w:val="00237963"/>
    <w:rsid w:val="002457B1"/>
    <w:rsid w:val="002468EA"/>
    <w:rsid w:val="002521F5"/>
    <w:rsid w:val="00267FF5"/>
    <w:rsid w:val="00271289"/>
    <w:rsid w:val="00273B10"/>
    <w:rsid w:val="0028005F"/>
    <w:rsid w:val="002A1BE9"/>
    <w:rsid w:val="002A6378"/>
    <w:rsid w:val="002A7EF2"/>
    <w:rsid w:val="002C5650"/>
    <w:rsid w:val="002D2478"/>
    <w:rsid w:val="002D6413"/>
    <w:rsid w:val="002E0B04"/>
    <w:rsid w:val="002E0E28"/>
    <w:rsid w:val="002E46CA"/>
    <w:rsid w:val="002F6C28"/>
    <w:rsid w:val="00304DD5"/>
    <w:rsid w:val="00320545"/>
    <w:rsid w:val="00320CEC"/>
    <w:rsid w:val="00331678"/>
    <w:rsid w:val="0035434B"/>
    <w:rsid w:val="00360ACB"/>
    <w:rsid w:val="00363E6C"/>
    <w:rsid w:val="0036561D"/>
    <w:rsid w:val="003B0730"/>
    <w:rsid w:val="003B715F"/>
    <w:rsid w:val="003C0593"/>
    <w:rsid w:val="003E1309"/>
    <w:rsid w:val="003E7545"/>
    <w:rsid w:val="003F776F"/>
    <w:rsid w:val="00406590"/>
    <w:rsid w:val="004114A7"/>
    <w:rsid w:val="004146B2"/>
    <w:rsid w:val="0042267E"/>
    <w:rsid w:val="00423D80"/>
    <w:rsid w:val="00427865"/>
    <w:rsid w:val="004319F3"/>
    <w:rsid w:val="004339C2"/>
    <w:rsid w:val="00436714"/>
    <w:rsid w:val="00444DA6"/>
    <w:rsid w:val="004500A5"/>
    <w:rsid w:val="00450EBB"/>
    <w:rsid w:val="00451B82"/>
    <w:rsid w:val="00453BA3"/>
    <w:rsid w:val="00466E80"/>
    <w:rsid w:val="00497418"/>
    <w:rsid w:val="004A0509"/>
    <w:rsid w:val="004A35FE"/>
    <w:rsid w:val="004A6342"/>
    <w:rsid w:val="004C7331"/>
    <w:rsid w:val="004C7ED4"/>
    <w:rsid w:val="004F37E0"/>
    <w:rsid w:val="00503242"/>
    <w:rsid w:val="00503B18"/>
    <w:rsid w:val="00527943"/>
    <w:rsid w:val="00531B06"/>
    <w:rsid w:val="00567BE1"/>
    <w:rsid w:val="00570F7B"/>
    <w:rsid w:val="00584E39"/>
    <w:rsid w:val="005A0889"/>
    <w:rsid w:val="005B6639"/>
    <w:rsid w:val="005C3325"/>
    <w:rsid w:val="005C6D78"/>
    <w:rsid w:val="005D27E1"/>
    <w:rsid w:val="005D638E"/>
    <w:rsid w:val="005D7481"/>
    <w:rsid w:val="005E7316"/>
    <w:rsid w:val="005E771B"/>
    <w:rsid w:val="005F44A6"/>
    <w:rsid w:val="00607452"/>
    <w:rsid w:val="006128A8"/>
    <w:rsid w:val="00666056"/>
    <w:rsid w:val="00667423"/>
    <w:rsid w:val="006815D9"/>
    <w:rsid w:val="006A2F73"/>
    <w:rsid w:val="006C2C0A"/>
    <w:rsid w:val="006D2368"/>
    <w:rsid w:val="00705AC1"/>
    <w:rsid w:val="0071585A"/>
    <w:rsid w:val="00723EE3"/>
    <w:rsid w:val="00730BB0"/>
    <w:rsid w:val="00735E02"/>
    <w:rsid w:val="00743046"/>
    <w:rsid w:val="0074697C"/>
    <w:rsid w:val="00754884"/>
    <w:rsid w:val="0076270A"/>
    <w:rsid w:val="00770D23"/>
    <w:rsid w:val="00790273"/>
    <w:rsid w:val="007B5237"/>
    <w:rsid w:val="007B6FC9"/>
    <w:rsid w:val="007D6D3E"/>
    <w:rsid w:val="007F3861"/>
    <w:rsid w:val="007F664A"/>
    <w:rsid w:val="008148C2"/>
    <w:rsid w:val="00830E6C"/>
    <w:rsid w:val="00850130"/>
    <w:rsid w:val="00851213"/>
    <w:rsid w:val="008535D0"/>
    <w:rsid w:val="00864F30"/>
    <w:rsid w:val="00873E55"/>
    <w:rsid w:val="008B5BD3"/>
    <w:rsid w:val="008D3917"/>
    <w:rsid w:val="008D3C5D"/>
    <w:rsid w:val="008F245E"/>
    <w:rsid w:val="009105E4"/>
    <w:rsid w:val="009170B6"/>
    <w:rsid w:val="00922090"/>
    <w:rsid w:val="0092236B"/>
    <w:rsid w:val="0092505C"/>
    <w:rsid w:val="00926FCB"/>
    <w:rsid w:val="00927953"/>
    <w:rsid w:val="00931D9C"/>
    <w:rsid w:val="00942276"/>
    <w:rsid w:val="009455C2"/>
    <w:rsid w:val="00951EB5"/>
    <w:rsid w:val="00955D87"/>
    <w:rsid w:val="009712E5"/>
    <w:rsid w:val="00987DD8"/>
    <w:rsid w:val="00995EF6"/>
    <w:rsid w:val="009A0851"/>
    <w:rsid w:val="009A2054"/>
    <w:rsid w:val="009A2858"/>
    <w:rsid w:val="009A5B96"/>
    <w:rsid w:val="009B243F"/>
    <w:rsid w:val="009B2E25"/>
    <w:rsid w:val="009E135C"/>
    <w:rsid w:val="009E2016"/>
    <w:rsid w:val="009F432D"/>
    <w:rsid w:val="00A027FA"/>
    <w:rsid w:val="00A02975"/>
    <w:rsid w:val="00A1376C"/>
    <w:rsid w:val="00A1499A"/>
    <w:rsid w:val="00A2092B"/>
    <w:rsid w:val="00A35236"/>
    <w:rsid w:val="00A40D2F"/>
    <w:rsid w:val="00A50064"/>
    <w:rsid w:val="00A521EF"/>
    <w:rsid w:val="00A56B06"/>
    <w:rsid w:val="00A660BD"/>
    <w:rsid w:val="00A70CEB"/>
    <w:rsid w:val="00A8050A"/>
    <w:rsid w:val="00A8148C"/>
    <w:rsid w:val="00A84C68"/>
    <w:rsid w:val="00AA00BA"/>
    <w:rsid w:val="00AB061A"/>
    <w:rsid w:val="00AD0398"/>
    <w:rsid w:val="00AF1047"/>
    <w:rsid w:val="00AF6C66"/>
    <w:rsid w:val="00B258AB"/>
    <w:rsid w:val="00B43EC2"/>
    <w:rsid w:val="00B44CC2"/>
    <w:rsid w:val="00B473F6"/>
    <w:rsid w:val="00B53250"/>
    <w:rsid w:val="00B60B0A"/>
    <w:rsid w:val="00B927A8"/>
    <w:rsid w:val="00BA4BB6"/>
    <w:rsid w:val="00BB7A70"/>
    <w:rsid w:val="00BD55A8"/>
    <w:rsid w:val="00BE0915"/>
    <w:rsid w:val="00BE29DC"/>
    <w:rsid w:val="00BE4C97"/>
    <w:rsid w:val="00BE759C"/>
    <w:rsid w:val="00C12DCC"/>
    <w:rsid w:val="00C23FE1"/>
    <w:rsid w:val="00C24746"/>
    <w:rsid w:val="00C26ED0"/>
    <w:rsid w:val="00C27571"/>
    <w:rsid w:val="00C422F1"/>
    <w:rsid w:val="00C42AF7"/>
    <w:rsid w:val="00C46A14"/>
    <w:rsid w:val="00C52C3C"/>
    <w:rsid w:val="00C56310"/>
    <w:rsid w:val="00C64B1C"/>
    <w:rsid w:val="00C73DA6"/>
    <w:rsid w:val="00C82B75"/>
    <w:rsid w:val="00C8315D"/>
    <w:rsid w:val="00C965D5"/>
    <w:rsid w:val="00CB1ECB"/>
    <w:rsid w:val="00CB25E4"/>
    <w:rsid w:val="00CB4657"/>
    <w:rsid w:val="00CD0CB0"/>
    <w:rsid w:val="00CD0EDC"/>
    <w:rsid w:val="00CD2575"/>
    <w:rsid w:val="00CD50BB"/>
    <w:rsid w:val="00CE4840"/>
    <w:rsid w:val="00D02FF1"/>
    <w:rsid w:val="00D05FB5"/>
    <w:rsid w:val="00D07D8B"/>
    <w:rsid w:val="00D24DD3"/>
    <w:rsid w:val="00D27466"/>
    <w:rsid w:val="00D87FCA"/>
    <w:rsid w:val="00D948FB"/>
    <w:rsid w:val="00DB44C8"/>
    <w:rsid w:val="00DB7B13"/>
    <w:rsid w:val="00DC0780"/>
    <w:rsid w:val="00DF330F"/>
    <w:rsid w:val="00DF665C"/>
    <w:rsid w:val="00E04AB5"/>
    <w:rsid w:val="00E17185"/>
    <w:rsid w:val="00E2201E"/>
    <w:rsid w:val="00E267AD"/>
    <w:rsid w:val="00E40AB9"/>
    <w:rsid w:val="00E41E46"/>
    <w:rsid w:val="00E829E5"/>
    <w:rsid w:val="00E84EDC"/>
    <w:rsid w:val="00E952CE"/>
    <w:rsid w:val="00E96723"/>
    <w:rsid w:val="00EB122A"/>
    <w:rsid w:val="00EB3178"/>
    <w:rsid w:val="00EB35EC"/>
    <w:rsid w:val="00EC1B55"/>
    <w:rsid w:val="00EC21E7"/>
    <w:rsid w:val="00EC29F5"/>
    <w:rsid w:val="00EF4918"/>
    <w:rsid w:val="00EF5863"/>
    <w:rsid w:val="00F24712"/>
    <w:rsid w:val="00F56443"/>
    <w:rsid w:val="00F570D5"/>
    <w:rsid w:val="00F638FE"/>
    <w:rsid w:val="00FA094C"/>
    <w:rsid w:val="00FB02E9"/>
    <w:rsid w:val="00FB6C2E"/>
    <w:rsid w:val="00FC2504"/>
    <w:rsid w:val="00FC5FA1"/>
    <w:rsid w:val="00FD3786"/>
    <w:rsid w:val="00FD62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A63378"/>
  <w15:docId w15:val="{3927F1F5-7BD6-420B-852A-A73AA835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D638E"/>
    <w:pPr>
      <w:spacing w:line="240" w:lineRule="auto"/>
    </w:pPr>
    <w:rPr>
      <w:rFonts w:ascii="Arial" w:hAnsi="Arial"/>
    </w:rPr>
  </w:style>
  <w:style w:type="paragraph" w:styleId="berschrift1">
    <w:name w:val="heading 1"/>
    <w:basedOn w:val="Standard"/>
    <w:next w:val="Standard"/>
    <w:link w:val="berschrift1Zchn"/>
    <w:uiPriority w:val="9"/>
    <w:qFormat/>
    <w:rsid w:val="00AB061A"/>
    <w:pPr>
      <w:keepNext/>
      <w:keepLines/>
      <w:numPr>
        <w:numId w:val="17"/>
      </w:numPr>
      <w:spacing w:before="240" w:after="60"/>
      <w:ind w:left="431" w:hanging="431"/>
      <w:outlineLvl w:val="0"/>
    </w:pPr>
    <w:rPr>
      <w:rFonts w:eastAsiaTheme="majorEastAsia" w:cstheme="majorBidi"/>
      <w:color w:val="2E74B5" w:themeColor="accent1" w:themeShade="BF"/>
      <w:sz w:val="32"/>
      <w:szCs w:val="32"/>
    </w:rPr>
  </w:style>
  <w:style w:type="paragraph" w:styleId="berschrift2">
    <w:name w:val="heading 2"/>
    <w:basedOn w:val="berschrift1"/>
    <w:next w:val="Standard"/>
    <w:link w:val="berschrift2Zchn"/>
    <w:uiPriority w:val="9"/>
    <w:unhideWhenUsed/>
    <w:qFormat/>
    <w:rsid w:val="00AB061A"/>
    <w:pPr>
      <w:numPr>
        <w:ilvl w:val="1"/>
      </w:numPr>
      <w:spacing w:before="60"/>
      <w:ind w:left="578" w:hanging="578"/>
      <w:outlineLvl w:val="1"/>
    </w:pPr>
    <w:rPr>
      <w:sz w:val="26"/>
      <w:szCs w:val="26"/>
      <w:lang w:val="en-US"/>
    </w:rPr>
  </w:style>
  <w:style w:type="paragraph" w:styleId="berschrift3">
    <w:name w:val="heading 3"/>
    <w:basedOn w:val="Standard"/>
    <w:next w:val="Standard"/>
    <w:link w:val="berschrift3Zchn"/>
    <w:uiPriority w:val="9"/>
    <w:semiHidden/>
    <w:unhideWhenUsed/>
    <w:qFormat/>
    <w:rsid w:val="00C23FE1"/>
    <w:pPr>
      <w:keepNext/>
      <w:keepLines/>
      <w:numPr>
        <w:ilvl w:val="2"/>
        <w:numId w:val="17"/>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36561D"/>
    <w:pPr>
      <w:keepNext/>
      <w:keepLines/>
      <w:numPr>
        <w:ilvl w:val="3"/>
        <w:numId w:val="17"/>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36561D"/>
    <w:pPr>
      <w:keepNext/>
      <w:keepLines/>
      <w:numPr>
        <w:ilvl w:val="4"/>
        <w:numId w:val="17"/>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36561D"/>
    <w:pPr>
      <w:keepNext/>
      <w:keepLines/>
      <w:numPr>
        <w:ilvl w:val="5"/>
        <w:numId w:val="17"/>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36561D"/>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36561D"/>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36561D"/>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5D638E"/>
    <w:pPr>
      <w:spacing w:after="0"/>
    </w:pPr>
  </w:style>
  <w:style w:type="character" w:customStyle="1" w:styleId="berschrift1Zchn">
    <w:name w:val="Überschrift 1 Zchn"/>
    <w:basedOn w:val="Absatz-Standardschriftart"/>
    <w:link w:val="berschrift1"/>
    <w:uiPriority w:val="9"/>
    <w:rsid w:val="00AB061A"/>
    <w:rPr>
      <w:rFonts w:ascii="Arial" w:eastAsiaTheme="majorEastAsia" w:hAnsi="Arial" w:cstheme="majorBidi"/>
      <w:color w:val="2E74B5" w:themeColor="accent1" w:themeShade="BF"/>
      <w:sz w:val="32"/>
      <w:szCs w:val="32"/>
    </w:rPr>
  </w:style>
  <w:style w:type="paragraph" w:styleId="Titel">
    <w:name w:val="Title"/>
    <w:basedOn w:val="Standard"/>
    <w:next w:val="Standard"/>
    <w:link w:val="TitelZchn"/>
    <w:uiPriority w:val="10"/>
    <w:qFormat/>
    <w:rsid w:val="00D07D8B"/>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07D8B"/>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D07D8B"/>
    <w:pPr>
      <w:numPr>
        <w:numId w:val="0"/>
      </w:numPr>
      <w:outlineLvl w:val="9"/>
    </w:pPr>
    <w:rPr>
      <w:lang w:val="en-US"/>
    </w:rPr>
  </w:style>
  <w:style w:type="character" w:styleId="Kommentarzeichen">
    <w:name w:val="annotation reference"/>
    <w:basedOn w:val="Absatz-Standardschriftart"/>
    <w:uiPriority w:val="99"/>
    <w:semiHidden/>
    <w:unhideWhenUsed/>
    <w:rsid w:val="00D07D8B"/>
    <w:rPr>
      <w:sz w:val="16"/>
      <w:szCs w:val="16"/>
    </w:rPr>
  </w:style>
  <w:style w:type="paragraph" w:styleId="Kommentartext">
    <w:name w:val="annotation text"/>
    <w:basedOn w:val="Standard"/>
    <w:link w:val="KommentartextZchn"/>
    <w:uiPriority w:val="99"/>
    <w:semiHidden/>
    <w:unhideWhenUsed/>
    <w:rsid w:val="00D07D8B"/>
    <w:rPr>
      <w:sz w:val="20"/>
      <w:szCs w:val="20"/>
    </w:rPr>
  </w:style>
  <w:style w:type="character" w:customStyle="1" w:styleId="KommentartextZchn">
    <w:name w:val="Kommentartext Zchn"/>
    <w:basedOn w:val="Absatz-Standardschriftart"/>
    <w:link w:val="Kommentartext"/>
    <w:uiPriority w:val="99"/>
    <w:semiHidden/>
    <w:rsid w:val="00D07D8B"/>
    <w:rPr>
      <w:sz w:val="20"/>
      <w:szCs w:val="20"/>
    </w:rPr>
  </w:style>
  <w:style w:type="paragraph" w:styleId="Kommentarthema">
    <w:name w:val="annotation subject"/>
    <w:basedOn w:val="Kommentartext"/>
    <w:next w:val="Kommentartext"/>
    <w:link w:val="KommentarthemaZchn"/>
    <w:uiPriority w:val="99"/>
    <w:semiHidden/>
    <w:unhideWhenUsed/>
    <w:rsid w:val="00D07D8B"/>
    <w:rPr>
      <w:b/>
      <w:bCs/>
    </w:rPr>
  </w:style>
  <w:style w:type="character" w:customStyle="1" w:styleId="KommentarthemaZchn">
    <w:name w:val="Kommentarthema Zchn"/>
    <w:basedOn w:val="KommentartextZchn"/>
    <w:link w:val="Kommentarthema"/>
    <w:uiPriority w:val="99"/>
    <w:semiHidden/>
    <w:rsid w:val="00D07D8B"/>
    <w:rPr>
      <w:b/>
      <w:bCs/>
      <w:sz w:val="20"/>
      <w:szCs w:val="20"/>
    </w:rPr>
  </w:style>
  <w:style w:type="paragraph" w:styleId="Sprechblasentext">
    <w:name w:val="Balloon Text"/>
    <w:basedOn w:val="Standard"/>
    <w:link w:val="SprechblasentextZchn"/>
    <w:uiPriority w:val="99"/>
    <w:semiHidden/>
    <w:unhideWhenUsed/>
    <w:rsid w:val="00D07D8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7D8B"/>
    <w:rPr>
      <w:rFonts w:ascii="Segoe UI" w:hAnsi="Segoe UI" w:cs="Segoe UI"/>
      <w:sz w:val="18"/>
      <w:szCs w:val="18"/>
    </w:rPr>
  </w:style>
  <w:style w:type="character" w:customStyle="1" w:styleId="berschrift2Zchn">
    <w:name w:val="Überschrift 2 Zchn"/>
    <w:basedOn w:val="Absatz-Standardschriftart"/>
    <w:link w:val="berschrift2"/>
    <w:uiPriority w:val="9"/>
    <w:rsid w:val="00AB061A"/>
    <w:rPr>
      <w:rFonts w:ascii="Arial" w:eastAsiaTheme="majorEastAsia" w:hAnsi="Arial" w:cstheme="majorBidi"/>
      <w:color w:val="2E74B5" w:themeColor="accent1" w:themeShade="BF"/>
      <w:sz w:val="26"/>
      <w:szCs w:val="26"/>
      <w:lang w:val="en-US"/>
    </w:rPr>
  </w:style>
  <w:style w:type="table" w:styleId="Tabellenraster">
    <w:name w:val="Table Grid"/>
    <w:basedOn w:val="NormaleTabelle"/>
    <w:uiPriority w:val="59"/>
    <w:rsid w:val="00121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autoRedefine/>
    <w:uiPriority w:val="39"/>
    <w:unhideWhenUsed/>
    <w:rsid w:val="00503242"/>
    <w:pPr>
      <w:spacing w:after="100"/>
    </w:pPr>
  </w:style>
  <w:style w:type="character" w:styleId="Hyperlink">
    <w:name w:val="Hyperlink"/>
    <w:basedOn w:val="Absatz-Standardschriftart"/>
    <w:uiPriority w:val="99"/>
    <w:unhideWhenUsed/>
    <w:rsid w:val="00503242"/>
    <w:rPr>
      <w:color w:val="0563C1" w:themeColor="hyperlink"/>
      <w:u w:val="single"/>
    </w:rPr>
  </w:style>
  <w:style w:type="paragraph" w:styleId="Kopfzeile">
    <w:name w:val="header"/>
    <w:basedOn w:val="Standard"/>
    <w:link w:val="KopfzeileZchn"/>
    <w:uiPriority w:val="99"/>
    <w:unhideWhenUsed/>
    <w:rsid w:val="00503242"/>
    <w:pPr>
      <w:tabs>
        <w:tab w:val="center" w:pos="4819"/>
        <w:tab w:val="right" w:pos="9638"/>
      </w:tabs>
      <w:spacing w:after="0"/>
    </w:pPr>
  </w:style>
  <w:style w:type="character" w:customStyle="1" w:styleId="KopfzeileZchn">
    <w:name w:val="Kopfzeile Zchn"/>
    <w:basedOn w:val="Absatz-Standardschriftart"/>
    <w:link w:val="Kopfzeile"/>
    <w:uiPriority w:val="99"/>
    <w:rsid w:val="00503242"/>
  </w:style>
  <w:style w:type="paragraph" w:styleId="Fuzeile">
    <w:name w:val="footer"/>
    <w:basedOn w:val="Standard"/>
    <w:link w:val="FuzeileZchn"/>
    <w:uiPriority w:val="99"/>
    <w:unhideWhenUsed/>
    <w:rsid w:val="00503242"/>
    <w:pPr>
      <w:tabs>
        <w:tab w:val="center" w:pos="4819"/>
        <w:tab w:val="right" w:pos="9638"/>
      </w:tabs>
      <w:spacing w:after="0"/>
    </w:pPr>
  </w:style>
  <w:style w:type="character" w:customStyle="1" w:styleId="FuzeileZchn">
    <w:name w:val="Fußzeile Zchn"/>
    <w:basedOn w:val="Absatz-Standardschriftart"/>
    <w:link w:val="Fuzeile"/>
    <w:uiPriority w:val="99"/>
    <w:rsid w:val="00503242"/>
  </w:style>
  <w:style w:type="paragraph" w:customStyle="1" w:styleId="TableText">
    <w:name w:val="Table Text"/>
    <w:basedOn w:val="Standard"/>
    <w:link w:val="TableTextChar"/>
    <w:qFormat/>
    <w:rsid w:val="00AB061A"/>
    <w:pPr>
      <w:tabs>
        <w:tab w:val="left" w:pos="425"/>
        <w:tab w:val="left" w:pos="567"/>
        <w:tab w:val="left" w:pos="1134"/>
      </w:tabs>
      <w:spacing w:after="0"/>
    </w:pPr>
    <w:rPr>
      <w:rFonts w:eastAsia="Times New Roman" w:cs="Times New Roman"/>
      <w:snapToGrid w:val="0"/>
      <w:sz w:val="20"/>
      <w:szCs w:val="24"/>
      <w:lang w:val="en-GB"/>
    </w:rPr>
  </w:style>
  <w:style w:type="character" w:customStyle="1" w:styleId="TableTextChar">
    <w:name w:val="Table Text Char"/>
    <w:basedOn w:val="Absatz-Standardschriftart"/>
    <w:link w:val="TableText"/>
    <w:rsid w:val="00AB061A"/>
    <w:rPr>
      <w:rFonts w:ascii="Arial" w:eastAsia="Times New Roman" w:hAnsi="Arial" w:cs="Times New Roman"/>
      <w:snapToGrid w:val="0"/>
      <w:sz w:val="20"/>
      <w:szCs w:val="24"/>
      <w:lang w:val="en-GB"/>
    </w:rPr>
  </w:style>
  <w:style w:type="paragraph" w:customStyle="1" w:styleId="TableHeading">
    <w:name w:val="Table Heading"/>
    <w:basedOn w:val="Textkrper"/>
    <w:link w:val="TableHeadingChar"/>
    <w:qFormat/>
    <w:rsid w:val="00C56310"/>
    <w:pPr>
      <w:tabs>
        <w:tab w:val="left" w:pos="1418"/>
        <w:tab w:val="left" w:pos="1985"/>
        <w:tab w:val="left" w:pos="2552"/>
      </w:tabs>
      <w:spacing w:after="0"/>
    </w:pPr>
    <w:rPr>
      <w:rFonts w:eastAsia="Times New Roman" w:cs="Times New Roman"/>
      <w:b/>
      <w:lang w:val="en-GB"/>
    </w:rPr>
  </w:style>
  <w:style w:type="character" w:customStyle="1" w:styleId="TableHeadingChar">
    <w:name w:val="Table Heading Char"/>
    <w:basedOn w:val="Absatz-Standardschriftart"/>
    <w:link w:val="TableHeading"/>
    <w:rsid w:val="00C56310"/>
    <w:rPr>
      <w:rFonts w:ascii="Arial" w:eastAsia="Times New Roman" w:hAnsi="Arial" w:cs="Times New Roman"/>
      <w:b/>
      <w:lang w:val="en-GB"/>
    </w:rPr>
  </w:style>
  <w:style w:type="paragraph" w:styleId="Textkrper">
    <w:name w:val="Body Text"/>
    <w:basedOn w:val="Standard"/>
    <w:link w:val="TextkrperZchn"/>
    <w:uiPriority w:val="99"/>
    <w:semiHidden/>
    <w:unhideWhenUsed/>
    <w:rsid w:val="00C56310"/>
    <w:pPr>
      <w:spacing w:after="120"/>
    </w:pPr>
  </w:style>
  <w:style w:type="character" w:customStyle="1" w:styleId="TextkrperZchn">
    <w:name w:val="Textkörper Zchn"/>
    <w:basedOn w:val="Absatz-Standardschriftart"/>
    <w:link w:val="Textkrper"/>
    <w:uiPriority w:val="99"/>
    <w:semiHidden/>
    <w:rsid w:val="00C56310"/>
  </w:style>
  <w:style w:type="paragraph" w:styleId="Verzeichnis2">
    <w:name w:val="toc 2"/>
    <w:basedOn w:val="Standard"/>
    <w:next w:val="Standard"/>
    <w:autoRedefine/>
    <w:uiPriority w:val="39"/>
    <w:unhideWhenUsed/>
    <w:rsid w:val="00922090"/>
    <w:pPr>
      <w:spacing w:after="100"/>
      <w:ind w:left="220"/>
    </w:pPr>
  </w:style>
  <w:style w:type="paragraph" w:styleId="Listenabsatz">
    <w:name w:val="List Paragraph"/>
    <w:basedOn w:val="Standard"/>
    <w:uiPriority w:val="34"/>
    <w:qFormat/>
    <w:rsid w:val="004C7ED4"/>
    <w:pPr>
      <w:spacing w:after="0"/>
      <w:ind w:left="720"/>
    </w:pPr>
    <w:rPr>
      <w:rFonts w:eastAsia="Times New Roman" w:cs="Times New Roman"/>
      <w:sz w:val="24"/>
      <w:szCs w:val="24"/>
      <w:lang w:val="en-GB"/>
    </w:rPr>
  </w:style>
  <w:style w:type="paragraph" w:styleId="Beschriftung">
    <w:name w:val="caption"/>
    <w:basedOn w:val="Standard"/>
    <w:next w:val="Standard"/>
    <w:uiPriority w:val="35"/>
    <w:unhideWhenUsed/>
    <w:qFormat/>
    <w:rsid w:val="004C7ED4"/>
    <w:pPr>
      <w:spacing w:after="200"/>
    </w:pPr>
    <w:rPr>
      <w:rFonts w:eastAsia="Times New Roman" w:cs="Times New Roman"/>
      <w:b/>
      <w:bCs/>
      <w:color w:val="5B9BD5" w:themeColor="accent1"/>
      <w:sz w:val="18"/>
      <w:szCs w:val="18"/>
      <w:lang w:val="en-GB"/>
    </w:rPr>
  </w:style>
  <w:style w:type="character" w:customStyle="1" w:styleId="berschrift3Zchn">
    <w:name w:val="Überschrift 3 Zchn"/>
    <w:basedOn w:val="Absatz-Standardschriftart"/>
    <w:link w:val="berschrift3"/>
    <w:uiPriority w:val="9"/>
    <w:semiHidden/>
    <w:rsid w:val="00C23FE1"/>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sid w:val="0036561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36561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36561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36561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36561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36561D"/>
    <w:rPr>
      <w:rFonts w:asciiTheme="majorHAnsi" w:eastAsiaTheme="majorEastAsia" w:hAnsiTheme="majorHAnsi" w:cstheme="majorBidi"/>
      <w:i/>
      <w:iCs/>
      <w:color w:val="272727" w:themeColor="text1" w:themeTint="D8"/>
      <w:sz w:val="21"/>
      <w:szCs w:val="21"/>
    </w:rPr>
  </w:style>
  <w:style w:type="paragraph" w:customStyle="1" w:styleId="HeaderFooter">
    <w:name w:val="HeaderFooter"/>
    <w:basedOn w:val="KeinLeerraum"/>
    <w:link w:val="HeaderFooterChar"/>
    <w:qFormat/>
    <w:rsid w:val="005D638E"/>
    <w:rPr>
      <w:sz w:val="18"/>
      <w:szCs w:val="18"/>
    </w:rPr>
  </w:style>
  <w:style w:type="character" w:customStyle="1" w:styleId="KeinLeerraumZchn">
    <w:name w:val="Kein Leerraum Zchn"/>
    <w:basedOn w:val="Absatz-Standardschriftart"/>
    <w:link w:val="KeinLeerraum"/>
    <w:uiPriority w:val="1"/>
    <w:rsid w:val="005D638E"/>
    <w:rPr>
      <w:rFonts w:ascii="Arial" w:hAnsi="Arial"/>
    </w:rPr>
  </w:style>
  <w:style w:type="character" w:customStyle="1" w:styleId="HeaderFooterChar">
    <w:name w:val="HeaderFooter Char"/>
    <w:basedOn w:val="KeinLeerraumZchn"/>
    <w:link w:val="HeaderFooter"/>
    <w:rsid w:val="005D638E"/>
    <w:rPr>
      <w:rFonts w:ascii="Arial" w:hAnsi="Arial"/>
      <w:sz w:val="18"/>
      <w:szCs w:val="18"/>
    </w:rPr>
  </w:style>
  <w:style w:type="paragraph" w:styleId="berarbeitung">
    <w:name w:val="Revision"/>
    <w:hidden/>
    <w:uiPriority w:val="99"/>
    <w:semiHidden/>
    <w:rsid w:val="00011FD6"/>
    <w:pPr>
      <w:spacing w:after="0" w:line="240" w:lineRule="auto"/>
    </w:pPr>
    <w:rPr>
      <w:rFonts w:ascii="Arial" w:hAnsi="Arial"/>
    </w:rPr>
  </w:style>
  <w:style w:type="paragraph" w:styleId="Funotentext">
    <w:name w:val="footnote text"/>
    <w:basedOn w:val="Standard"/>
    <w:link w:val="FunotentextZchn"/>
    <w:uiPriority w:val="99"/>
    <w:semiHidden/>
    <w:unhideWhenUsed/>
    <w:rsid w:val="006128A8"/>
    <w:pPr>
      <w:spacing w:after="0"/>
    </w:pPr>
    <w:rPr>
      <w:sz w:val="20"/>
      <w:szCs w:val="20"/>
    </w:rPr>
  </w:style>
  <w:style w:type="character" w:customStyle="1" w:styleId="FunotentextZchn">
    <w:name w:val="Fußnotentext Zchn"/>
    <w:basedOn w:val="Absatz-Standardschriftart"/>
    <w:link w:val="Funotentext"/>
    <w:uiPriority w:val="99"/>
    <w:semiHidden/>
    <w:rsid w:val="006128A8"/>
    <w:rPr>
      <w:rFonts w:ascii="Arial" w:hAnsi="Arial"/>
      <w:sz w:val="20"/>
      <w:szCs w:val="20"/>
    </w:rPr>
  </w:style>
  <w:style w:type="character" w:styleId="Funotenzeichen">
    <w:name w:val="footnote reference"/>
    <w:basedOn w:val="Absatz-Standardschriftart"/>
    <w:uiPriority w:val="99"/>
    <w:semiHidden/>
    <w:unhideWhenUsed/>
    <w:rsid w:val="006128A8"/>
    <w:rPr>
      <w:vertAlign w:val="superscript"/>
    </w:rPr>
  </w:style>
  <w:style w:type="paragraph" w:styleId="Endnotentext">
    <w:name w:val="endnote text"/>
    <w:basedOn w:val="Standard"/>
    <w:link w:val="EndnotentextZchn"/>
    <w:uiPriority w:val="99"/>
    <w:semiHidden/>
    <w:unhideWhenUsed/>
    <w:rsid w:val="006128A8"/>
    <w:pPr>
      <w:spacing w:after="0"/>
    </w:pPr>
    <w:rPr>
      <w:sz w:val="20"/>
      <w:szCs w:val="20"/>
    </w:rPr>
  </w:style>
  <w:style w:type="character" w:customStyle="1" w:styleId="EndnotentextZchn">
    <w:name w:val="Endnotentext Zchn"/>
    <w:basedOn w:val="Absatz-Standardschriftart"/>
    <w:link w:val="Endnotentext"/>
    <w:uiPriority w:val="99"/>
    <w:semiHidden/>
    <w:rsid w:val="006128A8"/>
    <w:rPr>
      <w:rFonts w:ascii="Arial" w:hAnsi="Arial"/>
      <w:sz w:val="20"/>
      <w:szCs w:val="20"/>
    </w:rPr>
  </w:style>
  <w:style w:type="character" w:styleId="Endnotenzeichen">
    <w:name w:val="endnote reference"/>
    <w:basedOn w:val="Absatz-Standardschriftart"/>
    <w:uiPriority w:val="99"/>
    <w:semiHidden/>
    <w:unhideWhenUsed/>
    <w:rsid w:val="006128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8098D129C0E439A36CBAA72362F6F" ma:contentTypeVersion="2" ma:contentTypeDescription="Create a new document." ma:contentTypeScope="" ma:versionID="7d47403cf65e7f1f7edf142ab41e4c8c">
  <xsd:schema xmlns:xsd="http://www.w3.org/2001/XMLSchema" xmlns:xs="http://www.w3.org/2001/XMLSchema" xmlns:p="http://schemas.microsoft.com/office/2006/metadata/properties" xmlns:ns2="3b06bc9a-97a7-44f9-b50a-affd3aeb46ff" targetNamespace="http://schemas.microsoft.com/office/2006/metadata/properties" ma:root="true" ma:fieldsID="56671088943bb3491390890ab13154db" ns2:_="">
    <xsd:import namespace="3b06bc9a-97a7-44f9-b50a-affd3aeb46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6bc9a-97a7-44f9-b50a-affd3aeb46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364D3-39FF-4D14-A4CC-BB07B6036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6bc9a-97a7-44f9-b50a-affd3aeb4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B82A3-AF7B-4DCF-BF88-3AB29169801C}">
  <ds:schemaRefs>
    <ds:schemaRef ds:uri="http://schemas.openxmlformats.org/package/2006/metadata/core-properties"/>
    <ds:schemaRef ds:uri="http://www.w3.org/XML/1998/namespace"/>
    <ds:schemaRef ds:uri="http://schemas.microsoft.com/office/2006/metadata/properties"/>
    <ds:schemaRef ds:uri="http://purl.org/dc/terms/"/>
    <ds:schemaRef ds:uri="3b06bc9a-97a7-44f9-b50a-affd3aeb46ff"/>
    <ds:schemaRef ds:uri="http://purl.org/dc/dcmitype/"/>
    <ds:schemaRef ds:uri="http://schemas.microsoft.com/office/2006/documentManagement/typ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815FE216-90FC-4111-9DA5-F7ACD64FF257}">
  <ds:schemaRefs>
    <ds:schemaRef ds:uri="http://schemas.microsoft.com/sharepoint/v3/contenttype/forms"/>
  </ds:schemaRefs>
</ds:datastoreItem>
</file>

<file path=customXml/itemProps4.xml><?xml version="1.0" encoding="utf-8"?>
<ds:datastoreItem xmlns:ds="http://schemas.openxmlformats.org/officeDocument/2006/customXml" ds:itemID="{C7834D06-1956-42C8-BD54-5D48E043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3477</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GN</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Brinch</dc:creator>
  <dc:description>*insert GN company name and address*</dc:description>
  <cp:lastModifiedBy>Bjoern Abicht</cp:lastModifiedBy>
  <cp:revision>9</cp:revision>
  <cp:lastPrinted>2018-04-26T10:46:00Z</cp:lastPrinted>
  <dcterms:created xsi:type="dcterms:W3CDTF">2018-04-24T19:56:00Z</dcterms:created>
  <dcterms:modified xsi:type="dcterms:W3CDTF">2018-05-02T15:42:00Z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0x010100DA78098D129C0E439A36CBAA72362F6F</vt:lpwstr>
  </property>
</Properties>
</file>